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jc w:val="center"/>
        <w:tblLayout w:type="fixed"/>
        <w:tblCellMar>
          <w:left w:w="57" w:type="dxa"/>
          <w:right w:w="57" w:type="dxa"/>
        </w:tblCellMar>
        <w:tblLook w:val="0000" w:firstRow="0" w:lastRow="0" w:firstColumn="0" w:lastColumn="0" w:noHBand="0" w:noVBand="0"/>
      </w:tblPr>
      <w:tblGrid>
        <w:gridCol w:w="1189"/>
        <w:gridCol w:w="417"/>
        <w:gridCol w:w="9"/>
        <w:gridCol w:w="3626"/>
        <w:gridCol w:w="4682"/>
      </w:tblGrid>
      <w:tr w:rsidR="00146C7B" w:rsidRPr="008C6B88" w14:paraId="169150AF" w14:textId="77777777" w:rsidTr="000B2984">
        <w:trPr>
          <w:cantSplit/>
          <w:jc w:val="center"/>
        </w:trPr>
        <w:tc>
          <w:tcPr>
            <w:tcW w:w="1189" w:type="dxa"/>
            <w:vMerge w:val="restart"/>
          </w:tcPr>
          <w:p w14:paraId="37249BEE" w14:textId="77777777" w:rsidR="00146C7B" w:rsidRPr="008C6B88" w:rsidRDefault="00146C7B" w:rsidP="004A72B6">
            <w:pPr>
              <w:spacing w:before="120" w:after="100" w:afterAutospacing="1"/>
              <w:rPr>
                <w:rFonts w:asciiTheme="majorBidi" w:hAnsiTheme="majorBidi" w:cstheme="majorBidi"/>
                <w:sz w:val="20"/>
                <w:lang w:eastAsia="ja-JP"/>
              </w:rPr>
            </w:pPr>
            <w:r w:rsidRPr="008C6B88">
              <w:rPr>
                <w:rFonts w:asciiTheme="majorBidi" w:hAnsiTheme="majorBidi" w:cstheme="majorBidi"/>
                <w:noProof/>
                <w:sz w:val="20"/>
              </w:rPr>
              <w:drawing>
                <wp:inline distT="0" distB="0" distL="0" distR="0" wp14:anchorId="64CEC395" wp14:editId="6B321A8C">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2" w:type="dxa"/>
            <w:gridSpan w:val="3"/>
            <w:vMerge w:val="restart"/>
          </w:tcPr>
          <w:p w14:paraId="127EC0A5" w14:textId="77777777" w:rsidR="00146C7B" w:rsidRPr="008C6B88" w:rsidRDefault="00146C7B" w:rsidP="004A72B6">
            <w:pPr>
              <w:spacing w:before="120" w:after="100" w:afterAutospacing="1"/>
              <w:rPr>
                <w:rFonts w:asciiTheme="majorBidi" w:hAnsiTheme="majorBidi" w:cstheme="majorBidi"/>
                <w:sz w:val="16"/>
                <w:szCs w:val="16"/>
                <w:lang w:eastAsia="ja-JP"/>
              </w:rPr>
            </w:pPr>
            <w:r w:rsidRPr="008C6B88">
              <w:rPr>
                <w:rFonts w:asciiTheme="majorBidi" w:hAnsiTheme="majorBidi" w:cstheme="majorBidi"/>
                <w:sz w:val="16"/>
                <w:szCs w:val="16"/>
                <w:lang w:eastAsia="ja-JP"/>
              </w:rPr>
              <w:t>INTERNATIONAL TELECOMMUNICATION UNION</w:t>
            </w:r>
          </w:p>
          <w:p w14:paraId="23B142D9" w14:textId="77777777" w:rsidR="00146C7B" w:rsidRPr="008C6B88" w:rsidRDefault="00146C7B" w:rsidP="004A72B6">
            <w:pPr>
              <w:spacing w:before="120" w:after="100" w:afterAutospacing="1"/>
              <w:rPr>
                <w:rFonts w:asciiTheme="majorBidi" w:hAnsiTheme="majorBidi" w:cstheme="majorBidi"/>
                <w:b/>
                <w:bCs/>
                <w:sz w:val="26"/>
                <w:szCs w:val="26"/>
                <w:lang w:eastAsia="ja-JP"/>
              </w:rPr>
            </w:pPr>
            <w:r w:rsidRPr="008C6B88">
              <w:rPr>
                <w:rFonts w:asciiTheme="majorBidi" w:hAnsiTheme="majorBidi" w:cstheme="majorBidi"/>
                <w:b/>
                <w:bCs/>
                <w:sz w:val="26"/>
                <w:szCs w:val="26"/>
                <w:lang w:eastAsia="ja-JP"/>
              </w:rPr>
              <w:t>TELECOMMUNICATION</w:t>
            </w:r>
            <w:r w:rsidRPr="008C6B88">
              <w:rPr>
                <w:rFonts w:asciiTheme="majorBidi" w:hAnsiTheme="majorBidi" w:cstheme="majorBidi"/>
                <w:b/>
                <w:bCs/>
                <w:sz w:val="26"/>
                <w:szCs w:val="26"/>
                <w:lang w:eastAsia="ja-JP"/>
              </w:rPr>
              <w:br/>
              <w:t>STANDARDIZATION SECTOR</w:t>
            </w:r>
          </w:p>
          <w:p w14:paraId="625E4E8E" w14:textId="77777777" w:rsidR="00146C7B" w:rsidRPr="008C6B88" w:rsidRDefault="00146C7B" w:rsidP="004A72B6">
            <w:pPr>
              <w:spacing w:before="120" w:after="100" w:afterAutospacing="1"/>
              <w:rPr>
                <w:rFonts w:asciiTheme="majorBidi" w:hAnsiTheme="majorBidi" w:cstheme="majorBidi"/>
                <w:sz w:val="20"/>
                <w:lang w:eastAsia="ja-JP"/>
              </w:rPr>
            </w:pPr>
            <w:r w:rsidRPr="008C6B88">
              <w:rPr>
                <w:rFonts w:asciiTheme="majorBidi" w:hAnsiTheme="majorBidi" w:cstheme="majorBidi"/>
                <w:sz w:val="20"/>
                <w:lang w:eastAsia="ja-JP"/>
              </w:rPr>
              <w:t xml:space="preserve">STUDY PERIOD </w:t>
            </w:r>
            <w:bookmarkStart w:id="0" w:name="dstudyperiod"/>
            <w:r w:rsidRPr="008C6B88">
              <w:rPr>
                <w:rFonts w:asciiTheme="majorBidi" w:hAnsiTheme="majorBidi" w:cstheme="majorBidi"/>
                <w:sz w:val="20"/>
                <w:lang w:eastAsia="ja-JP"/>
              </w:rPr>
              <w:t>2017-2020</w:t>
            </w:r>
            <w:bookmarkEnd w:id="0"/>
          </w:p>
        </w:tc>
        <w:tc>
          <w:tcPr>
            <w:tcW w:w="4682" w:type="dxa"/>
            <w:vAlign w:val="center"/>
          </w:tcPr>
          <w:p w14:paraId="56F8819D" w14:textId="77777777" w:rsidR="00146C7B" w:rsidRPr="008C6B88" w:rsidRDefault="00146C7B" w:rsidP="0019745B">
            <w:pPr>
              <w:spacing w:before="120" w:after="100" w:afterAutospacing="1"/>
              <w:jc w:val="right"/>
              <w:rPr>
                <w:rFonts w:asciiTheme="majorBidi" w:eastAsia="SimSun" w:hAnsiTheme="majorBidi" w:cstheme="majorBidi"/>
                <w:b/>
                <w:sz w:val="40"/>
              </w:rPr>
            </w:pPr>
            <w:r w:rsidRPr="008C6B88">
              <w:rPr>
                <w:rFonts w:asciiTheme="majorBidi" w:eastAsia="SimSun" w:hAnsiTheme="majorBidi" w:cstheme="majorBidi"/>
                <w:b/>
                <w:sz w:val="40"/>
              </w:rPr>
              <w:t xml:space="preserve">TD </w:t>
            </w:r>
            <w:r w:rsidR="0019745B" w:rsidRPr="008C6B88">
              <w:rPr>
                <w:rFonts w:asciiTheme="majorBidi" w:eastAsia="SimSun" w:hAnsiTheme="majorBidi" w:cstheme="majorBidi"/>
                <w:b/>
                <w:sz w:val="40"/>
              </w:rPr>
              <w:t>02</w:t>
            </w:r>
          </w:p>
        </w:tc>
      </w:tr>
      <w:tr w:rsidR="00146C7B" w:rsidRPr="008C6B88" w14:paraId="28801C44" w14:textId="77777777" w:rsidTr="000B2984">
        <w:trPr>
          <w:cantSplit/>
          <w:jc w:val="center"/>
        </w:trPr>
        <w:tc>
          <w:tcPr>
            <w:tcW w:w="1189" w:type="dxa"/>
            <w:vMerge/>
          </w:tcPr>
          <w:p w14:paraId="5FD10B96" w14:textId="77777777" w:rsidR="00146C7B" w:rsidRPr="008C6B88" w:rsidRDefault="00146C7B" w:rsidP="004A72B6">
            <w:pPr>
              <w:spacing w:before="120" w:after="100" w:afterAutospacing="1"/>
              <w:rPr>
                <w:rFonts w:asciiTheme="majorBidi" w:hAnsiTheme="majorBidi" w:cstheme="majorBidi"/>
                <w:smallCaps/>
                <w:sz w:val="20"/>
                <w:szCs w:val="24"/>
                <w:lang w:eastAsia="ja-JP"/>
              </w:rPr>
            </w:pPr>
          </w:p>
        </w:tc>
        <w:tc>
          <w:tcPr>
            <w:tcW w:w="4052" w:type="dxa"/>
            <w:gridSpan w:val="3"/>
            <w:vMerge/>
          </w:tcPr>
          <w:p w14:paraId="71B6544D" w14:textId="77777777" w:rsidR="00146C7B" w:rsidRPr="008C6B88" w:rsidRDefault="00146C7B" w:rsidP="004A72B6">
            <w:pPr>
              <w:spacing w:before="120" w:after="100" w:afterAutospacing="1"/>
              <w:rPr>
                <w:rFonts w:asciiTheme="majorBidi" w:hAnsiTheme="majorBidi" w:cstheme="majorBidi"/>
                <w:smallCaps/>
                <w:sz w:val="20"/>
                <w:szCs w:val="24"/>
                <w:lang w:eastAsia="ja-JP"/>
              </w:rPr>
            </w:pPr>
          </w:p>
        </w:tc>
        <w:tc>
          <w:tcPr>
            <w:tcW w:w="4682" w:type="dxa"/>
          </w:tcPr>
          <w:p w14:paraId="7ACD13DE" w14:textId="77777777" w:rsidR="00146C7B" w:rsidRPr="008C6B88" w:rsidRDefault="00146C7B" w:rsidP="004A72B6">
            <w:pPr>
              <w:spacing w:before="120" w:after="100" w:afterAutospacing="1"/>
              <w:jc w:val="right"/>
              <w:rPr>
                <w:rFonts w:asciiTheme="majorBidi" w:hAnsiTheme="majorBidi" w:cstheme="majorBidi"/>
                <w:b/>
                <w:bCs/>
                <w:smallCaps/>
                <w:sz w:val="28"/>
                <w:szCs w:val="28"/>
                <w:lang w:eastAsia="ja-JP"/>
              </w:rPr>
            </w:pPr>
            <w:r w:rsidRPr="008C6B88">
              <w:rPr>
                <w:rFonts w:asciiTheme="majorBidi" w:hAnsiTheme="majorBidi" w:cstheme="majorBidi"/>
                <w:b/>
                <w:bCs/>
                <w:smallCaps/>
                <w:sz w:val="28"/>
                <w:szCs w:val="28"/>
                <w:lang w:eastAsia="ja-JP"/>
              </w:rPr>
              <w:t>TSAG</w:t>
            </w:r>
            <w:r w:rsidR="0019745B" w:rsidRPr="008C6B88">
              <w:rPr>
                <w:rFonts w:asciiTheme="majorBidi" w:hAnsiTheme="majorBidi" w:cstheme="majorBidi"/>
                <w:b/>
                <w:bCs/>
                <w:smallCaps/>
                <w:sz w:val="28"/>
                <w:szCs w:val="28"/>
                <w:lang w:eastAsia="ja-JP"/>
              </w:rPr>
              <w:t xml:space="preserve"> Rg-StdsStrat</w:t>
            </w:r>
          </w:p>
        </w:tc>
      </w:tr>
      <w:tr w:rsidR="00146C7B" w:rsidRPr="008C6B88" w14:paraId="3B7A2520" w14:textId="77777777" w:rsidTr="000B2984">
        <w:trPr>
          <w:cantSplit/>
          <w:jc w:val="center"/>
        </w:trPr>
        <w:tc>
          <w:tcPr>
            <w:tcW w:w="1189" w:type="dxa"/>
            <w:vMerge/>
            <w:tcBorders>
              <w:bottom w:val="single" w:sz="12" w:space="0" w:color="auto"/>
            </w:tcBorders>
          </w:tcPr>
          <w:p w14:paraId="55C936D7" w14:textId="77777777" w:rsidR="00146C7B" w:rsidRPr="008C6B88" w:rsidRDefault="00146C7B" w:rsidP="004A72B6">
            <w:pPr>
              <w:spacing w:before="120" w:after="100" w:afterAutospacing="1"/>
              <w:rPr>
                <w:rFonts w:asciiTheme="majorBidi" w:hAnsiTheme="majorBidi" w:cstheme="majorBidi"/>
                <w:b/>
                <w:bCs/>
                <w:sz w:val="26"/>
                <w:szCs w:val="24"/>
                <w:lang w:eastAsia="ja-JP"/>
              </w:rPr>
            </w:pPr>
          </w:p>
        </w:tc>
        <w:tc>
          <w:tcPr>
            <w:tcW w:w="4052" w:type="dxa"/>
            <w:gridSpan w:val="3"/>
            <w:vMerge/>
            <w:tcBorders>
              <w:bottom w:val="single" w:sz="12" w:space="0" w:color="auto"/>
            </w:tcBorders>
          </w:tcPr>
          <w:p w14:paraId="2349C3A7" w14:textId="77777777" w:rsidR="00146C7B" w:rsidRPr="008C6B88" w:rsidRDefault="00146C7B" w:rsidP="004A72B6">
            <w:pPr>
              <w:spacing w:before="120" w:after="100" w:afterAutospacing="1"/>
              <w:rPr>
                <w:rFonts w:asciiTheme="majorBidi" w:hAnsiTheme="majorBidi" w:cstheme="majorBidi"/>
                <w:b/>
                <w:bCs/>
                <w:sz w:val="26"/>
                <w:szCs w:val="24"/>
                <w:lang w:eastAsia="ja-JP"/>
              </w:rPr>
            </w:pPr>
          </w:p>
        </w:tc>
        <w:tc>
          <w:tcPr>
            <w:tcW w:w="4682" w:type="dxa"/>
            <w:tcBorders>
              <w:bottom w:val="single" w:sz="12" w:space="0" w:color="auto"/>
            </w:tcBorders>
            <w:vAlign w:val="center"/>
          </w:tcPr>
          <w:p w14:paraId="5FE3A692" w14:textId="77777777" w:rsidR="00146C7B" w:rsidRPr="008C6B88" w:rsidRDefault="00146C7B" w:rsidP="004A72B6">
            <w:pPr>
              <w:spacing w:before="120" w:after="100" w:afterAutospacing="1"/>
              <w:jc w:val="right"/>
              <w:rPr>
                <w:rFonts w:asciiTheme="majorBidi" w:hAnsiTheme="majorBidi" w:cstheme="majorBidi"/>
                <w:b/>
                <w:bCs/>
                <w:sz w:val="28"/>
                <w:szCs w:val="28"/>
                <w:lang w:eastAsia="ja-JP"/>
              </w:rPr>
            </w:pPr>
            <w:r w:rsidRPr="008C6B88">
              <w:rPr>
                <w:rFonts w:asciiTheme="majorBidi" w:hAnsiTheme="majorBidi" w:cstheme="majorBidi"/>
                <w:b/>
                <w:bCs/>
                <w:sz w:val="28"/>
                <w:szCs w:val="28"/>
                <w:lang w:eastAsia="ja-JP"/>
              </w:rPr>
              <w:t>Original: English</w:t>
            </w:r>
          </w:p>
        </w:tc>
      </w:tr>
      <w:tr w:rsidR="00146C7B" w:rsidRPr="008C6B88" w14:paraId="30053F80" w14:textId="77777777" w:rsidTr="000B2984">
        <w:trPr>
          <w:cantSplit/>
          <w:jc w:val="center"/>
        </w:trPr>
        <w:tc>
          <w:tcPr>
            <w:tcW w:w="1615" w:type="dxa"/>
            <w:gridSpan w:val="3"/>
          </w:tcPr>
          <w:p w14:paraId="57EF20A7" w14:textId="77777777" w:rsidR="00146C7B" w:rsidRPr="008C6B88" w:rsidRDefault="00146C7B" w:rsidP="004A72B6">
            <w:pPr>
              <w:spacing w:before="120" w:after="100" w:afterAutospacing="1"/>
              <w:rPr>
                <w:rFonts w:asciiTheme="majorBidi" w:hAnsiTheme="majorBidi" w:cstheme="majorBidi"/>
                <w:b/>
                <w:bCs/>
                <w:sz w:val="24"/>
                <w:szCs w:val="24"/>
                <w:lang w:eastAsia="ja-JP"/>
              </w:rPr>
            </w:pPr>
            <w:r w:rsidRPr="008C6B88">
              <w:rPr>
                <w:rFonts w:asciiTheme="majorBidi" w:hAnsiTheme="majorBidi" w:cstheme="majorBidi"/>
                <w:b/>
                <w:bCs/>
                <w:sz w:val="24"/>
                <w:szCs w:val="24"/>
                <w:lang w:eastAsia="ja-JP"/>
              </w:rPr>
              <w:t>Question(s):</w:t>
            </w:r>
          </w:p>
        </w:tc>
        <w:tc>
          <w:tcPr>
            <w:tcW w:w="3626" w:type="dxa"/>
          </w:tcPr>
          <w:p w14:paraId="0BC49351" w14:textId="77777777" w:rsidR="00146C7B" w:rsidRPr="008C6B88" w:rsidRDefault="00146C7B" w:rsidP="004A72B6">
            <w:pPr>
              <w:spacing w:before="120" w:after="100" w:afterAutospacing="1"/>
              <w:rPr>
                <w:rFonts w:asciiTheme="majorBidi" w:hAnsiTheme="majorBidi" w:cstheme="majorBidi"/>
                <w:sz w:val="24"/>
                <w:szCs w:val="24"/>
                <w:lang w:eastAsia="ja-JP"/>
              </w:rPr>
            </w:pPr>
            <w:r w:rsidRPr="008C6B88">
              <w:rPr>
                <w:rFonts w:asciiTheme="majorBidi" w:hAnsiTheme="majorBidi" w:cstheme="majorBidi"/>
                <w:sz w:val="24"/>
                <w:szCs w:val="24"/>
                <w:lang w:eastAsia="ja-JP"/>
              </w:rPr>
              <w:t>N/A</w:t>
            </w:r>
          </w:p>
        </w:tc>
        <w:tc>
          <w:tcPr>
            <w:tcW w:w="4682" w:type="dxa"/>
          </w:tcPr>
          <w:p w14:paraId="0F544C71" w14:textId="77777777" w:rsidR="00146C7B" w:rsidRPr="008C6B88" w:rsidRDefault="0019745B" w:rsidP="0019745B">
            <w:pPr>
              <w:spacing w:before="120" w:after="100" w:afterAutospacing="1"/>
              <w:jc w:val="right"/>
              <w:rPr>
                <w:rFonts w:asciiTheme="majorBidi" w:hAnsiTheme="majorBidi" w:cstheme="majorBidi"/>
                <w:sz w:val="24"/>
                <w:szCs w:val="24"/>
                <w:lang w:eastAsia="ja-JP"/>
              </w:rPr>
            </w:pPr>
            <w:r w:rsidRPr="008C6B88">
              <w:rPr>
                <w:rFonts w:asciiTheme="majorBidi" w:hAnsiTheme="majorBidi" w:cstheme="majorBidi"/>
                <w:sz w:val="24"/>
                <w:szCs w:val="24"/>
                <w:lang w:eastAsia="ja-JP"/>
              </w:rPr>
              <w:t>virtual</w:t>
            </w:r>
            <w:r w:rsidR="00146C7B" w:rsidRPr="008C6B88">
              <w:rPr>
                <w:rFonts w:asciiTheme="majorBidi" w:hAnsiTheme="majorBidi" w:cstheme="majorBidi"/>
                <w:sz w:val="24"/>
                <w:szCs w:val="24"/>
                <w:lang w:eastAsia="ja-JP"/>
              </w:rPr>
              <w:t xml:space="preserve">, </w:t>
            </w:r>
            <w:r w:rsidRPr="008C6B88">
              <w:rPr>
                <w:rFonts w:asciiTheme="majorBidi" w:hAnsiTheme="majorBidi" w:cstheme="majorBidi"/>
                <w:sz w:val="24"/>
                <w:szCs w:val="24"/>
                <w:lang w:eastAsia="ja-JP"/>
              </w:rPr>
              <w:t>7 July</w:t>
            </w:r>
            <w:r w:rsidR="00146C7B" w:rsidRPr="008C6B88">
              <w:rPr>
                <w:rFonts w:asciiTheme="majorBidi" w:hAnsiTheme="majorBidi" w:cstheme="majorBidi"/>
                <w:sz w:val="24"/>
                <w:szCs w:val="24"/>
                <w:lang w:eastAsia="ja-JP"/>
              </w:rPr>
              <w:t xml:space="preserve"> 2017</w:t>
            </w:r>
          </w:p>
        </w:tc>
      </w:tr>
      <w:tr w:rsidR="00146C7B" w:rsidRPr="008C6B88" w14:paraId="4C68B073" w14:textId="77777777" w:rsidTr="000B2984">
        <w:trPr>
          <w:cantSplit/>
          <w:jc w:val="center"/>
        </w:trPr>
        <w:tc>
          <w:tcPr>
            <w:tcW w:w="9923" w:type="dxa"/>
            <w:gridSpan w:val="5"/>
          </w:tcPr>
          <w:p w14:paraId="5461F108" w14:textId="77777777" w:rsidR="00146C7B" w:rsidRPr="008C6B88" w:rsidRDefault="00146C7B" w:rsidP="004A72B6">
            <w:pPr>
              <w:spacing w:before="120" w:after="100" w:afterAutospacing="1"/>
              <w:jc w:val="center"/>
              <w:rPr>
                <w:rFonts w:asciiTheme="majorBidi" w:hAnsiTheme="majorBidi" w:cstheme="majorBidi"/>
                <w:b/>
                <w:bCs/>
                <w:sz w:val="24"/>
                <w:szCs w:val="24"/>
                <w:lang w:eastAsia="ja-JP"/>
              </w:rPr>
            </w:pPr>
            <w:bookmarkStart w:id="1" w:name="ddoctype" w:colFirst="0" w:colLast="0"/>
            <w:r w:rsidRPr="008C6B88">
              <w:rPr>
                <w:rFonts w:asciiTheme="majorBidi" w:hAnsiTheme="majorBidi" w:cstheme="majorBidi"/>
                <w:b/>
                <w:bCs/>
                <w:sz w:val="24"/>
                <w:szCs w:val="24"/>
                <w:lang w:eastAsia="ja-JP"/>
              </w:rPr>
              <w:t>TD</w:t>
            </w:r>
          </w:p>
        </w:tc>
      </w:tr>
      <w:bookmarkEnd w:id="1"/>
      <w:tr w:rsidR="00146C7B" w:rsidRPr="008C6B88" w14:paraId="201561C5" w14:textId="77777777" w:rsidTr="000B2984">
        <w:trPr>
          <w:cantSplit/>
          <w:jc w:val="center"/>
        </w:trPr>
        <w:tc>
          <w:tcPr>
            <w:tcW w:w="1615" w:type="dxa"/>
            <w:gridSpan w:val="3"/>
          </w:tcPr>
          <w:p w14:paraId="6745FEDF" w14:textId="77777777" w:rsidR="00146C7B" w:rsidRPr="008C6B88" w:rsidRDefault="00146C7B" w:rsidP="004A72B6">
            <w:pPr>
              <w:spacing w:before="120" w:after="100" w:afterAutospacing="1"/>
              <w:rPr>
                <w:rFonts w:asciiTheme="majorBidi" w:hAnsiTheme="majorBidi" w:cstheme="majorBidi"/>
                <w:b/>
                <w:bCs/>
                <w:sz w:val="24"/>
                <w:szCs w:val="24"/>
                <w:lang w:eastAsia="ja-JP"/>
              </w:rPr>
            </w:pPr>
            <w:r w:rsidRPr="008C6B88">
              <w:rPr>
                <w:rFonts w:asciiTheme="majorBidi" w:hAnsiTheme="majorBidi" w:cstheme="majorBidi"/>
                <w:b/>
                <w:bCs/>
                <w:sz w:val="24"/>
                <w:szCs w:val="24"/>
                <w:lang w:eastAsia="ja-JP"/>
              </w:rPr>
              <w:t>Source:</w:t>
            </w:r>
          </w:p>
        </w:tc>
        <w:tc>
          <w:tcPr>
            <w:tcW w:w="8308" w:type="dxa"/>
            <w:gridSpan w:val="2"/>
          </w:tcPr>
          <w:p w14:paraId="034F9BB7" w14:textId="77777777" w:rsidR="00146C7B" w:rsidRPr="008C6B88" w:rsidRDefault="009E754D" w:rsidP="004A72B6">
            <w:pPr>
              <w:spacing w:before="120" w:after="100" w:afterAutospacing="1"/>
              <w:rPr>
                <w:rFonts w:asciiTheme="majorBidi" w:hAnsiTheme="majorBidi" w:cstheme="majorBidi"/>
                <w:sz w:val="24"/>
                <w:szCs w:val="24"/>
              </w:rPr>
            </w:pPr>
            <w:r w:rsidRPr="008C6B88">
              <w:rPr>
                <w:rFonts w:asciiTheme="majorBidi" w:hAnsiTheme="majorBidi" w:cstheme="majorBidi"/>
                <w:sz w:val="24"/>
                <w:szCs w:val="24"/>
              </w:rPr>
              <w:t>Rapporteur</w:t>
            </w:r>
            <w:r w:rsidR="007404C4" w:rsidRPr="008C6B88">
              <w:rPr>
                <w:rFonts w:asciiTheme="majorBidi" w:hAnsiTheme="majorBidi" w:cstheme="majorBidi"/>
                <w:sz w:val="24"/>
                <w:szCs w:val="24"/>
              </w:rPr>
              <w:t>,</w:t>
            </w:r>
            <w:r w:rsidRPr="008C6B88">
              <w:rPr>
                <w:rFonts w:asciiTheme="majorBidi" w:hAnsiTheme="majorBidi" w:cstheme="majorBidi"/>
                <w:sz w:val="24"/>
                <w:szCs w:val="24"/>
              </w:rPr>
              <w:t xml:space="preserve"> RG-StdsStrat</w:t>
            </w:r>
          </w:p>
        </w:tc>
      </w:tr>
      <w:tr w:rsidR="00146C7B" w:rsidRPr="008C6B88" w14:paraId="643222FE" w14:textId="77777777" w:rsidTr="000B2984">
        <w:trPr>
          <w:cantSplit/>
          <w:jc w:val="center"/>
        </w:trPr>
        <w:tc>
          <w:tcPr>
            <w:tcW w:w="1615" w:type="dxa"/>
            <w:gridSpan w:val="3"/>
          </w:tcPr>
          <w:p w14:paraId="6F549570" w14:textId="77777777" w:rsidR="00146C7B" w:rsidRPr="008C6B88" w:rsidRDefault="00146C7B" w:rsidP="004A72B6">
            <w:pPr>
              <w:spacing w:before="120" w:after="100" w:afterAutospacing="1"/>
              <w:rPr>
                <w:rFonts w:asciiTheme="majorBidi" w:hAnsiTheme="majorBidi" w:cstheme="majorBidi"/>
                <w:sz w:val="24"/>
                <w:szCs w:val="24"/>
                <w:lang w:eastAsia="ja-JP"/>
              </w:rPr>
            </w:pPr>
            <w:r w:rsidRPr="008C6B88">
              <w:rPr>
                <w:rFonts w:asciiTheme="majorBidi" w:hAnsiTheme="majorBidi" w:cstheme="majorBidi"/>
                <w:b/>
                <w:bCs/>
                <w:sz w:val="24"/>
                <w:szCs w:val="24"/>
                <w:lang w:eastAsia="ja-JP"/>
              </w:rPr>
              <w:t>Title:</w:t>
            </w:r>
          </w:p>
        </w:tc>
        <w:tc>
          <w:tcPr>
            <w:tcW w:w="8308" w:type="dxa"/>
            <w:gridSpan w:val="2"/>
          </w:tcPr>
          <w:p w14:paraId="1AF5D67C" w14:textId="64702BA8" w:rsidR="00146C7B" w:rsidRPr="008C6B88" w:rsidRDefault="00373AD2" w:rsidP="00EC0EC8">
            <w:pPr>
              <w:spacing w:before="120" w:after="100" w:afterAutospacing="1"/>
              <w:rPr>
                <w:rFonts w:asciiTheme="majorBidi" w:hAnsiTheme="majorBidi" w:cstheme="majorBidi"/>
                <w:sz w:val="24"/>
                <w:szCs w:val="24"/>
              </w:rPr>
            </w:pPr>
            <w:r>
              <w:rPr>
                <w:rFonts w:asciiTheme="majorBidi" w:hAnsiTheme="majorBidi" w:cstheme="majorBidi"/>
                <w:sz w:val="24"/>
                <w:szCs w:val="24"/>
              </w:rPr>
              <w:t>R</w:t>
            </w:r>
            <w:r w:rsidR="009C3210" w:rsidRPr="008C6B88">
              <w:rPr>
                <w:rFonts w:asciiTheme="majorBidi" w:hAnsiTheme="majorBidi" w:cstheme="majorBidi"/>
                <w:sz w:val="24"/>
                <w:szCs w:val="24"/>
              </w:rPr>
              <w:t>eport</w:t>
            </w:r>
            <w:r w:rsidR="00524911" w:rsidRPr="008C6B88">
              <w:rPr>
                <w:rFonts w:asciiTheme="majorBidi" w:hAnsiTheme="majorBidi" w:cstheme="majorBidi"/>
                <w:sz w:val="24"/>
                <w:szCs w:val="24"/>
              </w:rPr>
              <w:t xml:space="preserve"> of the </w:t>
            </w:r>
            <w:r w:rsidR="00EC0EC8" w:rsidRPr="008C6B88">
              <w:rPr>
                <w:rFonts w:asciiTheme="majorBidi" w:hAnsiTheme="majorBidi" w:cstheme="majorBidi"/>
                <w:sz w:val="24"/>
                <w:szCs w:val="24"/>
              </w:rPr>
              <w:t xml:space="preserve">RG-StdsStrat </w:t>
            </w:r>
            <w:r w:rsidR="0019745B" w:rsidRPr="008C6B88">
              <w:rPr>
                <w:rFonts w:asciiTheme="majorBidi" w:hAnsiTheme="majorBidi" w:cstheme="majorBidi"/>
                <w:sz w:val="24"/>
                <w:szCs w:val="24"/>
              </w:rPr>
              <w:t>e-</w:t>
            </w:r>
            <w:r w:rsidR="00524911" w:rsidRPr="008C6B88">
              <w:rPr>
                <w:rFonts w:asciiTheme="majorBidi" w:hAnsiTheme="majorBidi" w:cstheme="majorBidi"/>
                <w:sz w:val="24"/>
                <w:szCs w:val="24"/>
              </w:rPr>
              <w:t>meeti</w:t>
            </w:r>
            <w:r w:rsidR="00EC0EC8" w:rsidRPr="008C6B88">
              <w:rPr>
                <w:rFonts w:asciiTheme="majorBidi" w:hAnsiTheme="majorBidi" w:cstheme="majorBidi"/>
                <w:sz w:val="24"/>
                <w:szCs w:val="24"/>
              </w:rPr>
              <w:t xml:space="preserve">ng on Standardization Strategy, 7 </w:t>
            </w:r>
            <w:r w:rsidR="00102B2C" w:rsidRPr="008C6B88">
              <w:rPr>
                <w:rFonts w:asciiTheme="majorBidi" w:hAnsiTheme="majorBidi" w:cstheme="majorBidi"/>
                <w:sz w:val="24"/>
                <w:szCs w:val="24"/>
              </w:rPr>
              <w:t>July 2017</w:t>
            </w:r>
          </w:p>
        </w:tc>
      </w:tr>
      <w:tr w:rsidR="00146C7B" w:rsidRPr="008C6B88" w14:paraId="6DF91957" w14:textId="77777777" w:rsidTr="000B2984">
        <w:trPr>
          <w:cantSplit/>
          <w:jc w:val="center"/>
        </w:trPr>
        <w:tc>
          <w:tcPr>
            <w:tcW w:w="1615" w:type="dxa"/>
            <w:gridSpan w:val="3"/>
            <w:tcBorders>
              <w:bottom w:val="single" w:sz="8" w:space="0" w:color="auto"/>
            </w:tcBorders>
          </w:tcPr>
          <w:p w14:paraId="72756334" w14:textId="77777777" w:rsidR="00146C7B" w:rsidRPr="008C6B88" w:rsidRDefault="00146C7B" w:rsidP="004A72B6">
            <w:pPr>
              <w:spacing w:before="120" w:after="100" w:afterAutospacing="1"/>
              <w:rPr>
                <w:rFonts w:asciiTheme="majorBidi" w:hAnsiTheme="majorBidi" w:cstheme="majorBidi"/>
                <w:b/>
                <w:bCs/>
                <w:sz w:val="24"/>
                <w:szCs w:val="24"/>
                <w:lang w:eastAsia="ja-JP"/>
              </w:rPr>
            </w:pPr>
            <w:bookmarkStart w:id="2" w:name="dpurpose" w:colFirst="1" w:colLast="1"/>
            <w:r w:rsidRPr="008C6B88">
              <w:rPr>
                <w:rFonts w:asciiTheme="majorBidi" w:hAnsiTheme="majorBidi" w:cstheme="majorBidi"/>
                <w:b/>
                <w:bCs/>
                <w:sz w:val="24"/>
                <w:szCs w:val="24"/>
                <w:lang w:eastAsia="ja-JP"/>
              </w:rPr>
              <w:t>Purpose:</w:t>
            </w:r>
          </w:p>
        </w:tc>
        <w:tc>
          <w:tcPr>
            <w:tcW w:w="8308" w:type="dxa"/>
            <w:gridSpan w:val="2"/>
            <w:tcBorders>
              <w:bottom w:val="single" w:sz="8" w:space="0" w:color="auto"/>
            </w:tcBorders>
          </w:tcPr>
          <w:p w14:paraId="1C6BC88A" w14:textId="77777777" w:rsidR="00146C7B" w:rsidRPr="008C6B88" w:rsidRDefault="00AB3CED" w:rsidP="00B36CA7">
            <w:pPr>
              <w:spacing w:before="120" w:after="100" w:afterAutospacing="1"/>
              <w:rPr>
                <w:rFonts w:ascii="Times New Roman" w:hAnsi="Times New Roman" w:cs="Times New Roman"/>
                <w:sz w:val="24"/>
                <w:szCs w:val="24"/>
                <w:lang w:eastAsia="ja-JP"/>
              </w:rPr>
            </w:pPr>
            <w:r w:rsidRPr="008C6B88">
              <w:rPr>
                <w:rFonts w:ascii="Times New Roman" w:eastAsia="MS Mincho" w:hAnsi="Times New Roman" w:cs="Times New Roman"/>
                <w:sz w:val="24"/>
                <w:szCs w:val="24"/>
                <w:lang w:eastAsia="ja-JP"/>
              </w:rPr>
              <w:t>Information</w:t>
            </w:r>
          </w:p>
        </w:tc>
      </w:tr>
      <w:bookmarkEnd w:id="2"/>
      <w:tr w:rsidR="00146C7B" w:rsidRPr="00373AD2" w14:paraId="2CF3968C" w14:textId="77777777" w:rsidTr="000B2984">
        <w:trPr>
          <w:cantSplit/>
          <w:jc w:val="center"/>
        </w:trPr>
        <w:tc>
          <w:tcPr>
            <w:tcW w:w="1606" w:type="dxa"/>
            <w:gridSpan w:val="2"/>
            <w:tcBorders>
              <w:top w:val="single" w:sz="8" w:space="0" w:color="auto"/>
              <w:bottom w:val="single" w:sz="8" w:space="0" w:color="auto"/>
            </w:tcBorders>
          </w:tcPr>
          <w:p w14:paraId="084E1C30" w14:textId="77777777" w:rsidR="00146C7B" w:rsidRPr="008C6B88" w:rsidRDefault="00146C7B" w:rsidP="004A72B6">
            <w:pPr>
              <w:spacing w:before="120" w:after="100" w:afterAutospacing="1"/>
              <w:rPr>
                <w:rFonts w:asciiTheme="majorBidi" w:hAnsiTheme="majorBidi" w:cstheme="majorBidi"/>
                <w:b/>
                <w:bCs/>
                <w:sz w:val="24"/>
                <w:szCs w:val="24"/>
                <w:lang w:eastAsia="ja-JP"/>
              </w:rPr>
            </w:pPr>
            <w:r w:rsidRPr="008C6B88">
              <w:rPr>
                <w:rFonts w:asciiTheme="majorBidi" w:hAnsiTheme="majorBidi" w:cstheme="majorBidi"/>
                <w:b/>
                <w:bCs/>
                <w:sz w:val="24"/>
                <w:szCs w:val="24"/>
                <w:lang w:eastAsia="ja-JP"/>
              </w:rPr>
              <w:t>Contact:</w:t>
            </w:r>
          </w:p>
        </w:tc>
        <w:tc>
          <w:tcPr>
            <w:tcW w:w="3635" w:type="dxa"/>
            <w:gridSpan w:val="2"/>
            <w:tcBorders>
              <w:top w:val="single" w:sz="8" w:space="0" w:color="auto"/>
              <w:bottom w:val="single" w:sz="8" w:space="0" w:color="auto"/>
            </w:tcBorders>
          </w:tcPr>
          <w:p w14:paraId="379C2166" w14:textId="77777777" w:rsidR="00146C7B" w:rsidRPr="00CE6B8B" w:rsidRDefault="00CD4ABE" w:rsidP="004A72B6">
            <w:pPr>
              <w:spacing w:before="120" w:after="100" w:afterAutospacing="1"/>
              <w:rPr>
                <w:rFonts w:asciiTheme="majorBidi" w:hAnsiTheme="majorBidi" w:cstheme="majorBidi"/>
                <w:sz w:val="24"/>
                <w:szCs w:val="24"/>
                <w:lang w:val="fr-FR"/>
              </w:rPr>
            </w:pPr>
            <w:r w:rsidRPr="00CE6B8B">
              <w:rPr>
                <w:rFonts w:asciiTheme="majorBidi" w:hAnsiTheme="majorBidi" w:cstheme="majorBidi"/>
                <w:sz w:val="24"/>
                <w:szCs w:val="24"/>
                <w:lang w:val="fr-FR"/>
              </w:rPr>
              <w:t>Yoichi Maeda</w:t>
            </w:r>
            <w:r w:rsidRPr="00CE6B8B">
              <w:rPr>
                <w:rFonts w:asciiTheme="majorBidi" w:hAnsiTheme="majorBidi" w:cstheme="majorBidi"/>
                <w:sz w:val="24"/>
                <w:szCs w:val="24"/>
                <w:lang w:val="fr-FR"/>
              </w:rPr>
              <w:br/>
              <w:t>Rapporteur RG-StdsStrat</w:t>
            </w:r>
          </w:p>
        </w:tc>
        <w:tc>
          <w:tcPr>
            <w:tcW w:w="4682" w:type="dxa"/>
            <w:tcBorders>
              <w:top w:val="single" w:sz="8" w:space="0" w:color="auto"/>
              <w:bottom w:val="single" w:sz="8" w:space="0" w:color="auto"/>
            </w:tcBorders>
          </w:tcPr>
          <w:p w14:paraId="7BBA163A" w14:textId="77777777" w:rsidR="00146C7B" w:rsidRPr="00CE6B8B" w:rsidRDefault="00146C7B" w:rsidP="004A72B6">
            <w:pPr>
              <w:spacing w:before="120" w:after="100" w:afterAutospacing="1"/>
              <w:rPr>
                <w:rFonts w:asciiTheme="majorBidi" w:hAnsiTheme="majorBidi" w:cstheme="majorBidi"/>
                <w:sz w:val="24"/>
                <w:szCs w:val="24"/>
                <w:lang w:val="de-DE"/>
              </w:rPr>
            </w:pPr>
            <w:r w:rsidRPr="00CE6B8B">
              <w:rPr>
                <w:rFonts w:asciiTheme="majorBidi" w:hAnsiTheme="majorBidi" w:cstheme="majorBidi"/>
                <w:sz w:val="24"/>
                <w:szCs w:val="24"/>
                <w:lang w:val="de-DE"/>
              </w:rPr>
              <w:t>Tel:</w:t>
            </w:r>
            <w:r w:rsidRPr="00CE6B8B">
              <w:rPr>
                <w:rFonts w:asciiTheme="majorBidi" w:hAnsiTheme="majorBidi" w:cstheme="majorBidi"/>
                <w:sz w:val="24"/>
                <w:szCs w:val="24"/>
                <w:lang w:val="de-DE"/>
              </w:rPr>
              <w:tab/>
            </w:r>
            <w:r w:rsidR="00CD4ABE" w:rsidRPr="00CE6B8B">
              <w:rPr>
                <w:rFonts w:asciiTheme="majorBidi" w:hAnsiTheme="majorBidi" w:cstheme="majorBidi"/>
                <w:sz w:val="24"/>
                <w:szCs w:val="24"/>
                <w:lang w:val="de-DE"/>
              </w:rPr>
              <w:t>+81 3 5776 7730/ +81-90-5568-4035</w:t>
            </w:r>
            <w:r w:rsidRPr="00CE6B8B">
              <w:rPr>
                <w:rFonts w:asciiTheme="majorBidi" w:hAnsiTheme="majorBidi" w:cstheme="majorBidi"/>
                <w:sz w:val="24"/>
                <w:szCs w:val="24"/>
                <w:lang w:val="de-DE"/>
              </w:rPr>
              <w:br/>
              <w:t>E-mail:</w:t>
            </w:r>
            <w:r w:rsidR="00CD4ABE" w:rsidRPr="00CE6B8B">
              <w:rPr>
                <w:rFonts w:asciiTheme="majorBidi" w:hAnsiTheme="majorBidi" w:cstheme="majorBidi"/>
                <w:sz w:val="24"/>
                <w:szCs w:val="24"/>
                <w:lang w:val="de-DE"/>
              </w:rPr>
              <w:t xml:space="preserve"> </w:t>
            </w:r>
            <w:hyperlink r:id="rId8" w:history="1">
              <w:r w:rsidR="00CD4ABE" w:rsidRPr="00CE6B8B">
                <w:rPr>
                  <w:rStyle w:val="Hyperlink"/>
                  <w:rFonts w:asciiTheme="majorBidi" w:hAnsiTheme="majorBidi" w:cstheme="majorBidi"/>
                  <w:sz w:val="24"/>
                  <w:szCs w:val="24"/>
                  <w:lang w:val="de-DE"/>
                </w:rPr>
                <w:t>yoichi.maeda@s.ttc.or.jp</w:t>
              </w:r>
            </w:hyperlink>
          </w:p>
        </w:tc>
      </w:tr>
      <w:tr w:rsidR="00146C7B" w:rsidRPr="008C6B88" w14:paraId="04775EF3" w14:textId="77777777" w:rsidTr="000B2984">
        <w:trPr>
          <w:cantSplit/>
          <w:jc w:val="center"/>
        </w:trPr>
        <w:tc>
          <w:tcPr>
            <w:tcW w:w="1615" w:type="dxa"/>
            <w:gridSpan w:val="3"/>
          </w:tcPr>
          <w:p w14:paraId="17E34CDB" w14:textId="77777777" w:rsidR="00146C7B" w:rsidRPr="008C6B88" w:rsidRDefault="00146C7B" w:rsidP="004A72B6">
            <w:pPr>
              <w:spacing w:before="120" w:after="100" w:afterAutospacing="1" w:line="240" w:lineRule="auto"/>
              <w:rPr>
                <w:rFonts w:asciiTheme="majorBidi" w:hAnsiTheme="majorBidi" w:cstheme="majorBidi"/>
                <w:b/>
                <w:bCs/>
                <w:sz w:val="24"/>
                <w:szCs w:val="24"/>
              </w:rPr>
            </w:pPr>
            <w:r w:rsidRPr="008C6B88">
              <w:rPr>
                <w:rFonts w:asciiTheme="majorBidi" w:hAnsiTheme="majorBidi" w:cstheme="majorBidi"/>
                <w:b/>
                <w:bCs/>
                <w:sz w:val="24"/>
                <w:szCs w:val="24"/>
              </w:rPr>
              <w:t>Keywords:</w:t>
            </w:r>
          </w:p>
        </w:tc>
        <w:tc>
          <w:tcPr>
            <w:tcW w:w="8308" w:type="dxa"/>
            <w:gridSpan w:val="2"/>
          </w:tcPr>
          <w:p w14:paraId="060838CA" w14:textId="77777777" w:rsidR="00146C7B" w:rsidRPr="008C6B88" w:rsidRDefault="0019745B" w:rsidP="004A72B6">
            <w:pPr>
              <w:spacing w:before="120" w:after="100" w:afterAutospacing="1" w:line="240" w:lineRule="auto"/>
              <w:rPr>
                <w:rFonts w:asciiTheme="majorBidi" w:hAnsiTheme="majorBidi" w:cstheme="majorBidi"/>
                <w:sz w:val="24"/>
                <w:szCs w:val="24"/>
              </w:rPr>
            </w:pPr>
            <w:r w:rsidRPr="008C6B88">
              <w:rPr>
                <w:rFonts w:asciiTheme="majorBidi" w:hAnsiTheme="majorBidi" w:cstheme="majorBidi"/>
                <w:sz w:val="24"/>
                <w:szCs w:val="24"/>
              </w:rPr>
              <w:t>RG-StdsStrat e-meeting report</w:t>
            </w:r>
          </w:p>
        </w:tc>
      </w:tr>
      <w:tr w:rsidR="00146C7B" w:rsidRPr="008C6B88" w14:paraId="050C9619" w14:textId="77777777" w:rsidTr="000B2984">
        <w:trPr>
          <w:cantSplit/>
          <w:jc w:val="center"/>
        </w:trPr>
        <w:tc>
          <w:tcPr>
            <w:tcW w:w="1615" w:type="dxa"/>
            <w:gridSpan w:val="3"/>
          </w:tcPr>
          <w:p w14:paraId="72824147" w14:textId="77777777" w:rsidR="00146C7B" w:rsidRPr="008C6B88" w:rsidRDefault="00146C7B" w:rsidP="004A72B6">
            <w:pPr>
              <w:spacing w:before="120" w:after="100" w:afterAutospacing="1"/>
              <w:rPr>
                <w:rFonts w:asciiTheme="majorBidi" w:hAnsiTheme="majorBidi" w:cstheme="majorBidi"/>
                <w:b/>
                <w:bCs/>
                <w:sz w:val="24"/>
                <w:szCs w:val="24"/>
              </w:rPr>
            </w:pPr>
            <w:r w:rsidRPr="008C6B88">
              <w:rPr>
                <w:rFonts w:asciiTheme="majorBidi" w:hAnsiTheme="majorBidi" w:cstheme="majorBidi"/>
                <w:b/>
                <w:bCs/>
                <w:sz w:val="24"/>
                <w:szCs w:val="24"/>
              </w:rPr>
              <w:t>Abstract:</w:t>
            </w:r>
          </w:p>
        </w:tc>
        <w:tc>
          <w:tcPr>
            <w:tcW w:w="8308" w:type="dxa"/>
            <w:gridSpan w:val="2"/>
          </w:tcPr>
          <w:p w14:paraId="0A0F390E" w14:textId="539F94C4" w:rsidR="00146C7B" w:rsidRPr="008C6B88" w:rsidRDefault="00146C7B" w:rsidP="004A72B6">
            <w:pPr>
              <w:spacing w:before="120" w:after="100" w:afterAutospacing="1"/>
              <w:rPr>
                <w:rFonts w:asciiTheme="majorBidi" w:hAnsiTheme="majorBidi" w:cstheme="majorBidi"/>
                <w:sz w:val="24"/>
                <w:szCs w:val="24"/>
              </w:rPr>
            </w:pPr>
            <w:r w:rsidRPr="008C6B88">
              <w:rPr>
                <w:rFonts w:asciiTheme="majorBidi" w:hAnsiTheme="majorBidi" w:cstheme="majorBidi"/>
                <w:sz w:val="24"/>
                <w:szCs w:val="24"/>
              </w:rPr>
              <w:t xml:space="preserve">This TD </w:t>
            </w:r>
            <w:r w:rsidR="002A2889" w:rsidRPr="008C6B88">
              <w:rPr>
                <w:rFonts w:asciiTheme="majorBidi" w:hAnsiTheme="majorBidi" w:cstheme="majorBidi"/>
                <w:sz w:val="24"/>
                <w:szCs w:val="24"/>
              </w:rPr>
              <w:t xml:space="preserve">provides the </w:t>
            </w:r>
            <w:bookmarkStart w:id="3" w:name="_GoBack"/>
            <w:bookmarkEnd w:id="3"/>
            <w:r w:rsidR="000462CE" w:rsidRPr="008C6B88">
              <w:rPr>
                <w:rFonts w:asciiTheme="majorBidi" w:hAnsiTheme="majorBidi" w:cstheme="majorBidi"/>
                <w:sz w:val="24"/>
                <w:szCs w:val="24"/>
              </w:rPr>
              <w:t xml:space="preserve">report of the </w:t>
            </w:r>
            <w:r w:rsidR="0019745B" w:rsidRPr="008C6B88">
              <w:rPr>
                <w:rFonts w:asciiTheme="majorBidi" w:hAnsiTheme="majorBidi" w:cstheme="majorBidi"/>
                <w:sz w:val="24"/>
                <w:szCs w:val="24"/>
              </w:rPr>
              <w:t xml:space="preserve">7 July 2017 </w:t>
            </w:r>
            <w:r w:rsidR="000462CE" w:rsidRPr="008C6B88">
              <w:rPr>
                <w:rFonts w:asciiTheme="majorBidi" w:hAnsiTheme="majorBidi" w:cstheme="majorBidi"/>
                <w:sz w:val="24"/>
                <w:szCs w:val="24"/>
              </w:rPr>
              <w:t xml:space="preserve">RG </w:t>
            </w:r>
            <w:r w:rsidR="0019745B" w:rsidRPr="008C6B88">
              <w:rPr>
                <w:rFonts w:asciiTheme="majorBidi" w:hAnsiTheme="majorBidi" w:cstheme="majorBidi"/>
                <w:sz w:val="24"/>
                <w:szCs w:val="24"/>
              </w:rPr>
              <w:t>e-</w:t>
            </w:r>
            <w:r w:rsidR="000462CE" w:rsidRPr="008C6B88">
              <w:rPr>
                <w:rFonts w:asciiTheme="majorBidi" w:hAnsiTheme="majorBidi" w:cstheme="majorBidi"/>
                <w:sz w:val="24"/>
                <w:szCs w:val="24"/>
              </w:rPr>
              <w:t>meeting on Standardization Strategy (RG-StdsStrat)</w:t>
            </w:r>
          </w:p>
        </w:tc>
      </w:tr>
      <w:tr w:rsidR="000E04A5" w:rsidRPr="008C6B88" w14:paraId="7D8159D7" w14:textId="77777777" w:rsidTr="000B2984">
        <w:trPr>
          <w:cantSplit/>
          <w:jc w:val="center"/>
        </w:trPr>
        <w:tc>
          <w:tcPr>
            <w:tcW w:w="1615" w:type="dxa"/>
            <w:gridSpan w:val="3"/>
          </w:tcPr>
          <w:p w14:paraId="282656D0" w14:textId="213F3FB1" w:rsidR="000E04A5" w:rsidRPr="008C6B88" w:rsidRDefault="000E04A5" w:rsidP="004A72B6">
            <w:pPr>
              <w:spacing w:before="120" w:after="100" w:afterAutospacing="1"/>
              <w:rPr>
                <w:rFonts w:asciiTheme="majorBidi" w:hAnsiTheme="majorBidi" w:cstheme="majorBidi"/>
                <w:b/>
                <w:bCs/>
                <w:sz w:val="24"/>
                <w:szCs w:val="24"/>
              </w:rPr>
            </w:pPr>
            <w:r w:rsidRPr="008C6B88">
              <w:rPr>
                <w:rFonts w:asciiTheme="majorBidi" w:hAnsiTheme="majorBidi" w:cstheme="majorBidi"/>
                <w:b/>
                <w:bCs/>
                <w:sz w:val="24"/>
                <w:szCs w:val="24"/>
              </w:rPr>
              <w:t>Action</w:t>
            </w:r>
          </w:p>
        </w:tc>
        <w:tc>
          <w:tcPr>
            <w:tcW w:w="8308" w:type="dxa"/>
            <w:gridSpan w:val="2"/>
          </w:tcPr>
          <w:p w14:paraId="61DD2FD8" w14:textId="546830ED" w:rsidR="000E04A5" w:rsidRPr="008C6B88" w:rsidRDefault="000E04A5" w:rsidP="004A72B6">
            <w:pPr>
              <w:spacing w:before="120" w:after="100" w:afterAutospacing="1"/>
              <w:rPr>
                <w:rFonts w:asciiTheme="majorBidi" w:hAnsiTheme="majorBidi" w:cstheme="majorBidi"/>
                <w:sz w:val="24"/>
                <w:szCs w:val="24"/>
              </w:rPr>
            </w:pPr>
            <w:r w:rsidRPr="008C6B88">
              <w:rPr>
                <w:rFonts w:asciiTheme="majorBidi" w:hAnsiTheme="majorBidi" w:cstheme="majorBidi"/>
                <w:sz w:val="24"/>
                <w:szCs w:val="24"/>
              </w:rPr>
              <w:t>TSAG to take note of the report of the RG-StdsStrat e-meeting.</w:t>
            </w:r>
          </w:p>
        </w:tc>
      </w:tr>
    </w:tbl>
    <w:p w14:paraId="0A1AECFB" w14:textId="77777777" w:rsidR="005D4324" w:rsidRPr="008C6B88" w:rsidRDefault="005D4324" w:rsidP="000E04A5">
      <w:pPr>
        <w:spacing w:before="240" w:line="240" w:lineRule="auto"/>
        <w:rPr>
          <w:rFonts w:asciiTheme="majorBidi" w:hAnsiTheme="majorBidi" w:cstheme="majorBidi"/>
          <w:b/>
          <w:bCs/>
          <w:sz w:val="24"/>
          <w:szCs w:val="24"/>
        </w:rPr>
      </w:pPr>
      <w:r w:rsidRPr="008C6B88">
        <w:rPr>
          <w:rFonts w:asciiTheme="majorBidi" w:hAnsiTheme="majorBidi" w:cstheme="majorBidi"/>
          <w:b/>
          <w:bCs/>
          <w:sz w:val="24"/>
          <w:szCs w:val="24"/>
        </w:rPr>
        <w:t>1</w:t>
      </w:r>
      <w:r w:rsidRPr="008C6B88">
        <w:rPr>
          <w:rFonts w:asciiTheme="majorBidi" w:hAnsiTheme="majorBidi" w:cstheme="majorBidi"/>
          <w:b/>
          <w:bCs/>
          <w:sz w:val="24"/>
          <w:szCs w:val="24"/>
        </w:rPr>
        <w:tab/>
        <w:t>Opening and welcome</w:t>
      </w:r>
    </w:p>
    <w:p w14:paraId="46021AF8" w14:textId="77777777" w:rsidR="005D4324" w:rsidRPr="008C6B88" w:rsidRDefault="0019745B" w:rsidP="005B51F6">
      <w:pPr>
        <w:spacing w:line="240" w:lineRule="auto"/>
        <w:rPr>
          <w:rFonts w:asciiTheme="majorBidi" w:hAnsiTheme="majorBidi" w:cstheme="majorBidi"/>
          <w:sz w:val="24"/>
          <w:szCs w:val="24"/>
        </w:rPr>
      </w:pPr>
      <w:r w:rsidRPr="008C6B88">
        <w:rPr>
          <w:rFonts w:asciiTheme="majorBidi" w:hAnsiTheme="majorBidi" w:cstheme="majorBidi"/>
          <w:sz w:val="24"/>
          <w:szCs w:val="24"/>
        </w:rPr>
        <w:t>The TSAG Rapporteur Group</w:t>
      </w:r>
      <w:r w:rsidRPr="008C6B88">
        <w:rPr>
          <w:rFonts w:asciiTheme="majorBidi" w:hAnsiTheme="majorBidi" w:cstheme="majorBidi"/>
          <w:b/>
          <w:bCs/>
          <w:sz w:val="24"/>
          <w:szCs w:val="24"/>
        </w:rPr>
        <w:t xml:space="preserve"> </w:t>
      </w:r>
      <w:r w:rsidRPr="008C6B88">
        <w:rPr>
          <w:rFonts w:asciiTheme="majorBidi" w:hAnsiTheme="majorBidi" w:cstheme="majorBidi"/>
          <w:sz w:val="24"/>
          <w:szCs w:val="24"/>
        </w:rPr>
        <w:t>on “Standardization Strategy” met electronically on 7 July 2017 from 14:00-15:40 CEST.</w:t>
      </w:r>
      <w:r w:rsidR="00110BD6" w:rsidRPr="008C6B88">
        <w:rPr>
          <w:rFonts w:asciiTheme="majorBidi" w:hAnsiTheme="majorBidi" w:cstheme="majorBidi"/>
          <w:sz w:val="24"/>
          <w:szCs w:val="24"/>
        </w:rPr>
        <w:t xml:space="preserve"> </w:t>
      </w:r>
      <w:r w:rsidR="005D4324" w:rsidRPr="008C6B88">
        <w:rPr>
          <w:rFonts w:asciiTheme="majorBidi" w:hAnsiTheme="majorBidi" w:cstheme="majorBidi"/>
          <w:sz w:val="24"/>
          <w:szCs w:val="24"/>
        </w:rPr>
        <w:t xml:space="preserve">The Rapporteur, Mr Yoichi Maeda (Japan), opened the </w:t>
      </w:r>
      <w:r w:rsidR="00096A62" w:rsidRPr="008C6B88">
        <w:rPr>
          <w:rFonts w:asciiTheme="majorBidi" w:hAnsiTheme="majorBidi" w:cstheme="majorBidi"/>
          <w:sz w:val="24"/>
          <w:szCs w:val="24"/>
        </w:rPr>
        <w:t xml:space="preserve">RG-StdsStrat </w:t>
      </w:r>
      <w:r w:rsidRPr="008C6B88">
        <w:rPr>
          <w:rFonts w:asciiTheme="majorBidi" w:hAnsiTheme="majorBidi" w:cstheme="majorBidi"/>
          <w:sz w:val="24"/>
          <w:szCs w:val="24"/>
        </w:rPr>
        <w:t>e-</w:t>
      </w:r>
      <w:r w:rsidR="00096A62" w:rsidRPr="008C6B88">
        <w:rPr>
          <w:rFonts w:asciiTheme="majorBidi" w:hAnsiTheme="majorBidi" w:cstheme="majorBidi"/>
          <w:sz w:val="24"/>
          <w:szCs w:val="24"/>
        </w:rPr>
        <w:t>meeting</w:t>
      </w:r>
      <w:r w:rsidRPr="008C6B88">
        <w:rPr>
          <w:rFonts w:asciiTheme="majorBidi" w:hAnsiTheme="majorBidi" w:cstheme="majorBidi"/>
          <w:sz w:val="24"/>
          <w:szCs w:val="24"/>
        </w:rPr>
        <w:t xml:space="preserve"> and welcomed the participants</w:t>
      </w:r>
      <w:r w:rsidR="00096A62" w:rsidRPr="008C6B88">
        <w:rPr>
          <w:rFonts w:asciiTheme="majorBidi" w:hAnsiTheme="majorBidi" w:cstheme="majorBidi"/>
          <w:sz w:val="24"/>
          <w:szCs w:val="24"/>
        </w:rPr>
        <w:t>.</w:t>
      </w:r>
    </w:p>
    <w:p w14:paraId="59D1885D" w14:textId="77777777" w:rsidR="00096A62" w:rsidRPr="008C6B88" w:rsidRDefault="00096A62" w:rsidP="005B51F6">
      <w:pPr>
        <w:spacing w:line="240" w:lineRule="auto"/>
        <w:rPr>
          <w:rFonts w:asciiTheme="majorBidi" w:hAnsiTheme="majorBidi" w:cstheme="majorBidi"/>
          <w:sz w:val="24"/>
          <w:szCs w:val="24"/>
        </w:rPr>
      </w:pPr>
      <w:r w:rsidRPr="008C6B88">
        <w:rPr>
          <w:rFonts w:asciiTheme="majorBidi" w:hAnsiTheme="majorBidi" w:cstheme="majorBidi"/>
          <w:sz w:val="24"/>
          <w:szCs w:val="24"/>
        </w:rPr>
        <w:t xml:space="preserve">TSB organized </w:t>
      </w:r>
      <w:r w:rsidR="0019745B" w:rsidRPr="008C6B88">
        <w:rPr>
          <w:rFonts w:asciiTheme="majorBidi" w:hAnsiTheme="majorBidi" w:cstheme="majorBidi"/>
          <w:sz w:val="24"/>
          <w:szCs w:val="24"/>
        </w:rPr>
        <w:t>a GotoMeeting</w:t>
      </w:r>
      <w:r w:rsidRPr="008C6B88">
        <w:rPr>
          <w:rFonts w:asciiTheme="majorBidi" w:hAnsiTheme="majorBidi" w:cstheme="majorBidi"/>
          <w:sz w:val="24"/>
          <w:szCs w:val="24"/>
        </w:rPr>
        <w:t xml:space="preserve"> for remote participation. There were </w:t>
      </w:r>
      <w:r w:rsidR="00A10B37" w:rsidRPr="008C6B88">
        <w:rPr>
          <w:rFonts w:asciiTheme="majorBidi" w:hAnsiTheme="majorBidi" w:cstheme="majorBidi"/>
          <w:sz w:val="24"/>
          <w:szCs w:val="24"/>
        </w:rPr>
        <w:t>1</w:t>
      </w:r>
      <w:r w:rsidR="0019745B" w:rsidRPr="008C6B88">
        <w:rPr>
          <w:rFonts w:asciiTheme="majorBidi" w:hAnsiTheme="majorBidi" w:cstheme="majorBidi"/>
          <w:sz w:val="24"/>
          <w:szCs w:val="24"/>
        </w:rPr>
        <w:t>9</w:t>
      </w:r>
      <w:r w:rsidRPr="008C6B88">
        <w:rPr>
          <w:rFonts w:asciiTheme="majorBidi" w:hAnsiTheme="majorBidi" w:cstheme="majorBidi"/>
          <w:sz w:val="24"/>
          <w:szCs w:val="24"/>
        </w:rPr>
        <w:t xml:space="preserve"> remote participants</w:t>
      </w:r>
      <w:r w:rsidR="0019745B" w:rsidRPr="008C6B88">
        <w:rPr>
          <w:rFonts w:asciiTheme="majorBidi" w:hAnsiTheme="majorBidi" w:cstheme="majorBidi"/>
          <w:sz w:val="24"/>
          <w:szCs w:val="24"/>
        </w:rPr>
        <w:t>, see Annex A</w:t>
      </w:r>
      <w:r w:rsidRPr="008C6B88">
        <w:rPr>
          <w:rFonts w:asciiTheme="majorBidi" w:hAnsiTheme="majorBidi" w:cstheme="majorBidi"/>
          <w:sz w:val="24"/>
          <w:szCs w:val="24"/>
        </w:rPr>
        <w:t>.</w:t>
      </w:r>
    </w:p>
    <w:p w14:paraId="566943AE" w14:textId="77777777" w:rsidR="005214A2" w:rsidRPr="008C6B88" w:rsidRDefault="009020E5" w:rsidP="009020E5">
      <w:pPr>
        <w:spacing w:line="240" w:lineRule="auto"/>
        <w:rPr>
          <w:rFonts w:asciiTheme="majorBidi" w:hAnsiTheme="majorBidi" w:cstheme="majorBidi"/>
          <w:sz w:val="24"/>
          <w:szCs w:val="24"/>
        </w:rPr>
      </w:pPr>
      <w:r w:rsidRPr="008C6B88">
        <w:rPr>
          <w:rFonts w:asciiTheme="majorBidi" w:hAnsiTheme="majorBidi" w:cstheme="majorBidi"/>
          <w:sz w:val="24"/>
          <w:szCs w:val="24"/>
        </w:rPr>
        <w:t>Annex 2 contains t</w:t>
      </w:r>
      <w:r w:rsidR="00154DDB" w:rsidRPr="008C6B88">
        <w:rPr>
          <w:rFonts w:asciiTheme="majorBidi" w:hAnsiTheme="majorBidi" w:cstheme="majorBidi"/>
          <w:sz w:val="24"/>
          <w:szCs w:val="24"/>
        </w:rPr>
        <w:t xml:space="preserve">he list of the four </w:t>
      </w:r>
      <w:r w:rsidRPr="008C6B88">
        <w:rPr>
          <w:rFonts w:asciiTheme="majorBidi" w:hAnsiTheme="majorBidi" w:cstheme="majorBidi"/>
          <w:sz w:val="24"/>
          <w:szCs w:val="24"/>
        </w:rPr>
        <w:t xml:space="preserve">discussed </w:t>
      </w:r>
      <w:r w:rsidR="00154DDB" w:rsidRPr="008C6B88">
        <w:rPr>
          <w:rFonts w:asciiTheme="majorBidi" w:hAnsiTheme="majorBidi" w:cstheme="majorBidi"/>
          <w:sz w:val="24"/>
          <w:szCs w:val="24"/>
        </w:rPr>
        <w:t xml:space="preserve">documents. </w:t>
      </w:r>
      <w:r w:rsidR="005214A2" w:rsidRPr="008C6B88">
        <w:rPr>
          <w:rFonts w:asciiTheme="majorBidi" w:hAnsiTheme="majorBidi" w:cstheme="majorBidi"/>
          <w:sz w:val="24"/>
          <w:szCs w:val="24"/>
        </w:rPr>
        <w:t xml:space="preserve">The documents of this meeting are available on the SharePoint at </w:t>
      </w:r>
      <w:hyperlink r:id="rId9" w:history="1">
        <w:r w:rsidR="005214A2" w:rsidRPr="008C6B88">
          <w:rPr>
            <w:rStyle w:val="Hyperlink"/>
            <w:rFonts w:asciiTheme="majorBidi" w:hAnsiTheme="majorBidi" w:cstheme="majorBidi"/>
            <w:bCs/>
            <w:sz w:val="24"/>
            <w:szCs w:val="24"/>
          </w:rPr>
          <w:t>https://extranet.itu.int/sites/itu-t/studygroups/2017-2020/tsag/strategy/SitePages/Home.aspx</w:t>
        </w:r>
      </w:hyperlink>
      <w:r w:rsidR="005214A2" w:rsidRPr="008C6B88">
        <w:rPr>
          <w:rFonts w:asciiTheme="majorBidi" w:hAnsiTheme="majorBidi" w:cstheme="majorBidi"/>
          <w:sz w:val="24"/>
          <w:szCs w:val="24"/>
        </w:rPr>
        <w:t>.</w:t>
      </w:r>
    </w:p>
    <w:p w14:paraId="1F5659A2" w14:textId="77777777" w:rsidR="009442A8" w:rsidRPr="008C6B88" w:rsidRDefault="009442A8" w:rsidP="005B51F6">
      <w:pPr>
        <w:spacing w:line="240" w:lineRule="auto"/>
        <w:rPr>
          <w:rFonts w:asciiTheme="majorBidi" w:hAnsiTheme="majorBidi" w:cstheme="majorBidi"/>
          <w:b/>
          <w:bCs/>
          <w:sz w:val="24"/>
          <w:szCs w:val="24"/>
        </w:rPr>
      </w:pPr>
      <w:r w:rsidRPr="008C6B88">
        <w:rPr>
          <w:rFonts w:asciiTheme="majorBidi" w:hAnsiTheme="majorBidi" w:cstheme="majorBidi"/>
          <w:b/>
          <w:bCs/>
          <w:sz w:val="24"/>
          <w:szCs w:val="24"/>
        </w:rPr>
        <w:t>2</w:t>
      </w:r>
      <w:r w:rsidRPr="008C6B88">
        <w:rPr>
          <w:rFonts w:asciiTheme="majorBidi" w:hAnsiTheme="majorBidi" w:cstheme="majorBidi"/>
          <w:b/>
          <w:bCs/>
          <w:sz w:val="24"/>
          <w:szCs w:val="24"/>
        </w:rPr>
        <w:tab/>
        <w:t>Approval of the draft agenda</w:t>
      </w:r>
    </w:p>
    <w:p w14:paraId="4EB95326" w14:textId="77777777" w:rsidR="00E86C08" w:rsidRPr="008C6B88" w:rsidRDefault="009442A8" w:rsidP="005B51F6">
      <w:pPr>
        <w:spacing w:line="240" w:lineRule="auto"/>
        <w:rPr>
          <w:rFonts w:asciiTheme="majorBidi" w:hAnsiTheme="majorBidi" w:cstheme="majorBidi"/>
          <w:sz w:val="24"/>
          <w:szCs w:val="24"/>
        </w:rPr>
      </w:pPr>
      <w:r w:rsidRPr="008C6B88">
        <w:rPr>
          <w:rFonts w:asciiTheme="majorBidi" w:hAnsiTheme="majorBidi" w:cstheme="majorBidi"/>
          <w:sz w:val="24"/>
          <w:szCs w:val="24"/>
        </w:rPr>
        <w:t xml:space="preserve">The draft agenda in </w:t>
      </w:r>
      <w:hyperlink r:id="rId10" w:history="1">
        <w:r w:rsidR="005214A2" w:rsidRPr="008C6B88">
          <w:rPr>
            <w:rStyle w:val="Hyperlink"/>
            <w:rFonts w:asciiTheme="majorBidi" w:eastAsia="SimSun" w:hAnsiTheme="majorBidi" w:cstheme="majorBidi"/>
            <w:bCs/>
            <w:sz w:val="24"/>
            <w:szCs w:val="24"/>
          </w:rPr>
          <w:t>TD 0</w:t>
        </w:r>
        <w:r w:rsidR="0015255D" w:rsidRPr="008C6B88">
          <w:rPr>
            <w:rStyle w:val="Hyperlink"/>
            <w:rFonts w:asciiTheme="majorBidi" w:eastAsia="SimSun" w:hAnsiTheme="majorBidi" w:cstheme="majorBidi"/>
            <w:bCs/>
            <w:sz w:val="24"/>
            <w:szCs w:val="24"/>
          </w:rPr>
          <w:t>0</w:t>
        </w:r>
        <w:r w:rsidR="005214A2" w:rsidRPr="008C6B88">
          <w:rPr>
            <w:rStyle w:val="Hyperlink"/>
            <w:rFonts w:asciiTheme="majorBidi" w:eastAsia="SimSun" w:hAnsiTheme="majorBidi" w:cstheme="majorBidi"/>
            <w:bCs/>
            <w:sz w:val="24"/>
            <w:szCs w:val="24"/>
          </w:rPr>
          <w:t>1R1</w:t>
        </w:r>
      </w:hyperlink>
      <w:r w:rsidR="005214A2" w:rsidRPr="008C6B88">
        <w:rPr>
          <w:rFonts w:asciiTheme="majorBidi" w:hAnsiTheme="majorBidi" w:cstheme="majorBidi"/>
          <w:sz w:val="24"/>
          <w:szCs w:val="24"/>
        </w:rPr>
        <w:t xml:space="preserve"> was adopted.</w:t>
      </w:r>
    </w:p>
    <w:p w14:paraId="36B7B498" w14:textId="77777777" w:rsidR="009442A8" w:rsidRPr="008C6B88" w:rsidRDefault="009442A8" w:rsidP="005B51F6">
      <w:pPr>
        <w:spacing w:line="240" w:lineRule="auto"/>
        <w:rPr>
          <w:rFonts w:asciiTheme="majorBidi" w:hAnsiTheme="majorBidi" w:cstheme="majorBidi"/>
          <w:b/>
          <w:bCs/>
          <w:sz w:val="24"/>
          <w:szCs w:val="24"/>
        </w:rPr>
      </w:pPr>
      <w:r w:rsidRPr="008C6B88">
        <w:rPr>
          <w:rFonts w:asciiTheme="majorBidi" w:hAnsiTheme="majorBidi" w:cstheme="majorBidi"/>
          <w:b/>
          <w:bCs/>
          <w:sz w:val="24"/>
          <w:szCs w:val="24"/>
        </w:rPr>
        <w:t>3</w:t>
      </w:r>
      <w:r w:rsidRPr="008C6B88">
        <w:rPr>
          <w:rFonts w:asciiTheme="majorBidi" w:hAnsiTheme="majorBidi" w:cstheme="majorBidi"/>
          <w:b/>
          <w:bCs/>
          <w:sz w:val="24"/>
          <w:szCs w:val="24"/>
        </w:rPr>
        <w:tab/>
      </w:r>
      <w:r w:rsidR="000C6794" w:rsidRPr="008C6B88">
        <w:rPr>
          <w:rFonts w:asciiTheme="majorBidi" w:hAnsiTheme="majorBidi" w:cstheme="majorBidi"/>
          <w:b/>
          <w:bCs/>
          <w:sz w:val="24"/>
          <w:szCs w:val="24"/>
        </w:rPr>
        <w:t>Call for Comments to the proposed actions for RG-StdsStrat</w:t>
      </w:r>
    </w:p>
    <w:p w14:paraId="4097F240" w14:textId="77777777" w:rsidR="00F91B04" w:rsidRPr="008C6B88" w:rsidRDefault="000C6794" w:rsidP="000F78F4">
      <w:pPr>
        <w:spacing w:line="240" w:lineRule="auto"/>
        <w:rPr>
          <w:rFonts w:asciiTheme="majorBidi" w:hAnsiTheme="majorBidi" w:cstheme="majorBidi"/>
          <w:sz w:val="24"/>
          <w:szCs w:val="24"/>
        </w:rPr>
      </w:pPr>
      <w:r w:rsidRPr="008C6B88">
        <w:rPr>
          <w:rFonts w:asciiTheme="majorBidi" w:hAnsiTheme="majorBidi" w:cstheme="majorBidi"/>
          <w:sz w:val="24"/>
          <w:szCs w:val="24"/>
        </w:rPr>
        <w:t xml:space="preserve">Mr Maeda presented </w:t>
      </w:r>
      <w:hyperlink r:id="rId11" w:history="1">
        <w:r w:rsidRPr="008C6B88">
          <w:rPr>
            <w:rStyle w:val="Hyperlink"/>
            <w:rFonts w:asciiTheme="majorBidi" w:hAnsiTheme="majorBidi" w:cstheme="majorBidi"/>
            <w:sz w:val="24"/>
            <w:szCs w:val="24"/>
          </w:rPr>
          <w:t>WD 0</w:t>
        </w:r>
        <w:r w:rsidR="0015255D" w:rsidRPr="008C6B88">
          <w:rPr>
            <w:rStyle w:val="Hyperlink"/>
            <w:rFonts w:asciiTheme="majorBidi" w:hAnsiTheme="majorBidi" w:cstheme="majorBidi"/>
            <w:sz w:val="24"/>
            <w:szCs w:val="24"/>
          </w:rPr>
          <w:t>0</w:t>
        </w:r>
        <w:r w:rsidRPr="008C6B88">
          <w:rPr>
            <w:rStyle w:val="Hyperlink"/>
            <w:rFonts w:asciiTheme="majorBidi" w:hAnsiTheme="majorBidi" w:cstheme="majorBidi"/>
            <w:sz w:val="24"/>
            <w:szCs w:val="24"/>
          </w:rPr>
          <w:t>1</w:t>
        </w:r>
      </w:hyperlink>
      <w:r w:rsidRPr="008C6B88">
        <w:rPr>
          <w:rFonts w:asciiTheme="majorBidi" w:hAnsiTheme="majorBidi" w:cstheme="majorBidi"/>
          <w:sz w:val="24"/>
          <w:szCs w:val="24"/>
        </w:rPr>
        <w:t xml:space="preserve"> “Call for Comments to the proposed actions for RG-StdsStrat” and highlighted </w:t>
      </w:r>
      <w:r w:rsidR="000F78F4" w:rsidRPr="008C6B88">
        <w:rPr>
          <w:rFonts w:asciiTheme="majorBidi" w:hAnsiTheme="majorBidi" w:cstheme="majorBidi"/>
          <w:sz w:val="24"/>
          <w:szCs w:val="24"/>
        </w:rPr>
        <w:t xml:space="preserve">items c) and f) </w:t>
      </w:r>
      <w:r w:rsidRPr="008C6B88">
        <w:rPr>
          <w:rFonts w:asciiTheme="majorBidi" w:hAnsiTheme="majorBidi" w:cstheme="majorBidi"/>
          <w:sz w:val="24"/>
          <w:szCs w:val="24"/>
        </w:rPr>
        <w:t>in the terms of references (in Annex A.1) in the general part, and the terms references</w:t>
      </w:r>
      <w:r w:rsidR="004F473F" w:rsidRPr="008C6B88">
        <w:rPr>
          <w:rFonts w:asciiTheme="majorBidi" w:hAnsiTheme="majorBidi" w:cstheme="majorBidi"/>
          <w:sz w:val="24"/>
          <w:szCs w:val="24"/>
        </w:rPr>
        <w:t>, presented the hot topics as identified by the past CTO group meetings, where the RG is invited to study the inputs and to develop a standardization strategy on selecte</w:t>
      </w:r>
      <w:r w:rsidR="00F91B04" w:rsidRPr="008C6B88">
        <w:rPr>
          <w:rFonts w:asciiTheme="majorBidi" w:hAnsiTheme="majorBidi" w:cstheme="majorBidi"/>
          <w:sz w:val="24"/>
          <w:szCs w:val="24"/>
        </w:rPr>
        <w:t>d topics.</w:t>
      </w:r>
    </w:p>
    <w:p w14:paraId="20356296" w14:textId="624BFE91" w:rsidR="008849CB" w:rsidRPr="008C6B88" w:rsidRDefault="004F473F" w:rsidP="002B4F69">
      <w:pPr>
        <w:spacing w:line="240" w:lineRule="auto"/>
        <w:rPr>
          <w:rFonts w:asciiTheme="majorBidi" w:hAnsiTheme="majorBidi" w:cstheme="majorBidi"/>
          <w:sz w:val="24"/>
          <w:szCs w:val="24"/>
        </w:rPr>
      </w:pPr>
      <w:r w:rsidRPr="008C6B88">
        <w:rPr>
          <w:rFonts w:asciiTheme="majorBidi" w:hAnsiTheme="majorBidi" w:cstheme="majorBidi"/>
          <w:sz w:val="24"/>
          <w:szCs w:val="24"/>
        </w:rPr>
        <w:t xml:space="preserve">The meeting </w:t>
      </w:r>
      <w:r w:rsidR="008849CB" w:rsidRPr="008C6B88">
        <w:rPr>
          <w:rFonts w:asciiTheme="majorBidi" w:hAnsiTheme="majorBidi" w:cstheme="majorBidi"/>
          <w:sz w:val="24"/>
          <w:szCs w:val="24"/>
        </w:rPr>
        <w:t>preferred language in the 1</w:t>
      </w:r>
      <w:r w:rsidR="008849CB" w:rsidRPr="008C6B88">
        <w:rPr>
          <w:rFonts w:asciiTheme="majorBidi" w:hAnsiTheme="majorBidi" w:cstheme="majorBidi"/>
          <w:sz w:val="24"/>
          <w:szCs w:val="24"/>
          <w:vertAlign w:val="superscript"/>
        </w:rPr>
        <w:t>st</w:t>
      </w:r>
      <w:r w:rsidR="008849CB" w:rsidRPr="008C6B88">
        <w:rPr>
          <w:rFonts w:asciiTheme="majorBidi" w:hAnsiTheme="majorBidi" w:cstheme="majorBidi"/>
          <w:sz w:val="24"/>
          <w:szCs w:val="24"/>
        </w:rPr>
        <w:t xml:space="preserve"> paragraph of section 2 to say “topics” instead of work items, while leaving it to the study groups to decide on work items. It was also </w:t>
      </w:r>
      <w:r w:rsidR="00C96F43" w:rsidRPr="008C6B88">
        <w:rPr>
          <w:rFonts w:asciiTheme="majorBidi" w:hAnsiTheme="majorBidi" w:cstheme="majorBidi"/>
          <w:sz w:val="24"/>
          <w:szCs w:val="24"/>
        </w:rPr>
        <w:t xml:space="preserve">suggested </w:t>
      </w:r>
      <w:r w:rsidR="008849CB" w:rsidRPr="008C6B88">
        <w:rPr>
          <w:rFonts w:asciiTheme="majorBidi" w:hAnsiTheme="majorBidi" w:cstheme="majorBidi"/>
          <w:sz w:val="24"/>
          <w:szCs w:val="24"/>
        </w:rPr>
        <w:t>that</w:t>
      </w:r>
    </w:p>
    <w:p w14:paraId="3B13C618" w14:textId="77777777" w:rsidR="008849CB" w:rsidRPr="008C6B88" w:rsidRDefault="008849CB" w:rsidP="002B4F69">
      <w:pPr>
        <w:pStyle w:val="ListParagraph"/>
        <w:numPr>
          <w:ilvl w:val="0"/>
          <w:numId w:val="36"/>
        </w:numPr>
        <w:spacing w:after="120" w:line="240" w:lineRule="auto"/>
        <w:ind w:left="714" w:hanging="357"/>
        <w:contextualSpacing w:val="0"/>
        <w:rPr>
          <w:rFonts w:asciiTheme="majorBidi" w:hAnsiTheme="majorBidi" w:cstheme="majorBidi"/>
          <w:sz w:val="24"/>
          <w:szCs w:val="24"/>
        </w:rPr>
      </w:pPr>
      <w:r w:rsidRPr="008C6B88">
        <w:rPr>
          <w:rFonts w:asciiTheme="majorBidi" w:hAnsiTheme="majorBidi" w:cstheme="majorBidi"/>
          <w:sz w:val="24"/>
          <w:szCs w:val="24"/>
        </w:rPr>
        <w:t>TSAG can ask the study groups which (</w:t>
      </w:r>
      <w:r w:rsidR="0014731A" w:rsidRPr="008C6B88">
        <w:rPr>
          <w:rFonts w:asciiTheme="majorBidi" w:hAnsiTheme="majorBidi" w:cstheme="majorBidi"/>
          <w:sz w:val="24"/>
          <w:szCs w:val="24"/>
        </w:rPr>
        <w:t xml:space="preserve">other </w:t>
      </w:r>
      <w:r w:rsidRPr="008C6B88">
        <w:rPr>
          <w:rFonts w:asciiTheme="majorBidi" w:hAnsiTheme="majorBidi" w:cstheme="majorBidi"/>
          <w:sz w:val="24"/>
          <w:szCs w:val="24"/>
        </w:rPr>
        <w:t>hot) topics are of their interest, and if more discussions on such topics would be of interest;</w:t>
      </w:r>
    </w:p>
    <w:p w14:paraId="00A36A01" w14:textId="77777777" w:rsidR="008849CB" w:rsidRPr="008C6B88" w:rsidRDefault="008849CB" w:rsidP="0014731A">
      <w:pPr>
        <w:pStyle w:val="ListParagraph"/>
        <w:numPr>
          <w:ilvl w:val="0"/>
          <w:numId w:val="36"/>
        </w:numPr>
        <w:spacing w:before="120" w:after="120" w:line="240" w:lineRule="auto"/>
        <w:ind w:left="714" w:hanging="357"/>
        <w:contextualSpacing w:val="0"/>
        <w:rPr>
          <w:rFonts w:asciiTheme="majorBidi" w:hAnsiTheme="majorBidi" w:cstheme="majorBidi"/>
          <w:sz w:val="24"/>
          <w:szCs w:val="24"/>
        </w:rPr>
      </w:pPr>
      <w:r w:rsidRPr="008C6B88">
        <w:rPr>
          <w:rFonts w:asciiTheme="majorBidi" w:hAnsiTheme="majorBidi" w:cstheme="majorBidi"/>
          <w:sz w:val="24"/>
          <w:szCs w:val="24"/>
        </w:rPr>
        <w:lastRenderedPageBreak/>
        <w:t xml:space="preserve">TSAG RG-StdsStrat </w:t>
      </w:r>
      <w:r w:rsidR="0014731A" w:rsidRPr="008C6B88">
        <w:rPr>
          <w:rFonts w:asciiTheme="majorBidi" w:hAnsiTheme="majorBidi" w:cstheme="majorBidi"/>
          <w:sz w:val="24"/>
          <w:szCs w:val="24"/>
        </w:rPr>
        <w:t xml:space="preserve">saw its role in facilitating discussion on hot topics on a higher-level, but </w:t>
      </w:r>
      <w:r w:rsidRPr="008C6B88">
        <w:rPr>
          <w:rFonts w:asciiTheme="majorBidi" w:hAnsiTheme="majorBidi" w:cstheme="majorBidi"/>
          <w:sz w:val="24"/>
          <w:szCs w:val="24"/>
        </w:rPr>
        <w:t xml:space="preserve">does not want to duplicate work and discussion already ongoing in </w:t>
      </w:r>
      <w:r w:rsidR="000F78F4" w:rsidRPr="008C6B88">
        <w:rPr>
          <w:rFonts w:asciiTheme="majorBidi" w:hAnsiTheme="majorBidi" w:cstheme="majorBidi"/>
          <w:sz w:val="24"/>
          <w:szCs w:val="24"/>
        </w:rPr>
        <w:t xml:space="preserve">the </w:t>
      </w:r>
      <w:r w:rsidRPr="008C6B88">
        <w:rPr>
          <w:rFonts w:asciiTheme="majorBidi" w:hAnsiTheme="majorBidi" w:cstheme="majorBidi"/>
          <w:sz w:val="24"/>
          <w:szCs w:val="24"/>
        </w:rPr>
        <w:t>study groups</w:t>
      </w:r>
      <w:r w:rsidR="00601D08" w:rsidRPr="008C6B88">
        <w:rPr>
          <w:rFonts w:asciiTheme="majorBidi" w:hAnsiTheme="majorBidi" w:cstheme="majorBidi"/>
          <w:sz w:val="24"/>
          <w:szCs w:val="24"/>
        </w:rPr>
        <w:t xml:space="preserve"> and leaves development of technical content to the study groups</w:t>
      </w:r>
      <w:r w:rsidRPr="008C6B88">
        <w:rPr>
          <w:rFonts w:asciiTheme="majorBidi" w:hAnsiTheme="majorBidi" w:cstheme="majorBidi"/>
          <w:sz w:val="24"/>
          <w:szCs w:val="24"/>
        </w:rPr>
        <w:t xml:space="preserve">, </w:t>
      </w:r>
      <w:r w:rsidR="0014731A" w:rsidRPr="008C6B88">
        <w:rPr>
          <w:rFonts w:asciiTheme="majorBidi" w:hAnsiTheme="majorBidi" w:cstheme="majorBidi"/>
          <w:sz w:val="24"/>
          <w:szCs w:val="24"/>
        </w:rPr>
        <w:t>notwithstanding the option for</w:t>
      </w:r>
      <w:r w:rsidRPr="008C6B88">
        <w:rPr>
          <w:rFonts w:asciiTheme="majorBidi" w:hAnsiTheme="majorBidi" w:cstheme="majorBidi"/>
          <w:sz w:val="24"/>
          <w:szCs w:val="24"/>
        </w:rPr>
        <w:t xml:space="preserve"> </w:t>
      </w:r>
      <w:r w:rsidR="000F78F4" w:rsidRPr="008C6B88">
        <w:rPr>
          <w:rFonts w:asciiTheme="majorBidi" w:hAnsiTheme="majorBidi" w:cstheme="majorBidi"/>
          <w:sz w:val="24"/>
          <w:szCs w:val="24"/>
        </w:rPr>
        <w:t xml:space="preserve">the Rapporteur Group </w:t>
      </w:r>
      <w:r w:rsidR="0014731A" w:rsidRPr="008C6B88">
        <w:rPr>
          <w:rFonts w:asciiTheme="majorBidi" w:hAnsiTheme="majorBidi" w:cstheme="majorBidi"/>
          <w:sz w:val="24"/>
          <w:szCs w:val="24"/>
        </w:rPr>
        <w:t>to be</w:t>
      </w:r>
      <w:r w:rsidRPr="008C6B88">
        <w:rPr>
          <w:rFonts w:asciiTheme="majorBidi" w:hAnsiTheme="majorBidi" w:cstheme="majorBidi"/>
          <w:sz w:val="24"/>
          <w:szCs w:val="24"/>
        </w:rPr>
        <w:t xml:space="preserve"> open to receive new hot topics of strategic interest for evaluation which are not yet addressed, and contributions on such new topics are welcomed. Thus, the list in section 2 can be amended accordingly.</w:t>
      </w:r>
    </w:p>
    <w:p w14:paraId="18264F54" w14:textId="3180BCFC" w:rsidR="008849CB" w:rsidRPr="008C6B88" w:rsidRDefault="00F91B04" w:rsidP="005B51F6">
      <w:pPr>
        <w:spacing w:line="240" w:lineRule="auto"/>
        <w:rPr>
          <w:rFonts w:asciiTheme="majorBidi" w:hAnsiTheme="majorBidi" w:cstheme="majorBidi"/>
          <w:sz w:val="24"/>
          <w:szCs w:val="24"/>
        </w:rPr>
      </w:pPr>
      <w:r w:rsidRPr="008C6B88">
        <w:rPr>
          <w:rFonts w:asciiTheme="majorBidi" w:hAnsiTheme="majorBidi" w:cstheme="majorBidi"/>
          <w:sz w:val="24"/>
          <w:szCs w:val="24"/>
        </w:rPr>
        <w:t xml:space="preserve">The meeting also took note of section 3 on the proposed actions by RG-StdsStrat. </w:t>
      </w:r>
      <w:r w:rsidR="00C96F43" w:rsidRPr="008C6B88">
        <w:rPr>
          <w:rFonts w:asciiTheme="majorBidi" w:hAnsiTheme="majorBidi" w:cstheme="majorBidi"/>
          <w:sz w:val="24"/>
          <w:szCs w:val="24"/>
        </w:rPr>
        <w:t xml:space="preserve">The chair proposed as a </w:t>
      </w:r>
      <w:r w:rsidRPr="008C6B88">
        <w:rPr>
          <w:rFonts w:asciiTheme="majorBidi" w:hAnsiTheme="majorBidi" w:cstheme="majorBidi"/>
          <w:sz w:val="24"/>
          <w:szCs w:val="24"/>
        </w:rPr>
        <w:t>plan to</w:t>
      </w:r>
      <w:r w:rsidR="004B28B6">
        <w:rPr>
          <w:rFonts w:asciiTheme="majorBidi" w:hAnsiTheme="majorBidi" w:cstheme="majorBidi"/>
          <w:sz w:val="24"/>
          <w:szCs w:val="24"/>
        </w:rPr>
        <w:t xml:space="preserve"> nominate a champion/leader on </w:t>
      </w:r>
      <w:r w:rsidRPr="008C6B88">
        <w:rPr>
          <w:rFonts w:asciiTheme="majorBidi" w:hAnsiTheme="majorBidi" w:cstheme="majorBidi"/>
          <w:sz w:val="24"/>
          <w:szCs w:val="24"/>
        </w:rPr>
        <w:t>specific topic</w:t>
      </w:r>
      <w:r w:rsidR="00C96F43" w:rsidRPr="008C6B88">
        <w:rPr>
          <w:rFonts w:asciiTheme="majorBidi" w:hAnsiTheme="majorBidi" w:cstheme="majorBidi"/>
          <w:sz w:val="24"/>
          <w:szCs w:val="24"/>
        </w:rPr>
        <w:t>s raised in contributions</w:t>
      </w:r>
      <w:r w:rsidRPr="008C6B88">
        <w:rPr>
          <w:rFonts w:asciiTheme="majorBidi" w:hAnsiTheme="majorBidi" w:cstheme="majorBidi"/>
          <w:sz w:val="24"/>
          <w:szCs w:val="24"/>
        </w:rPr>
        <w:t xml:space="preserve"> to lead the future discussion and to assist in the development of a standardization strategy on that topic.</w:t>
      </w:r>
      <w:r w:rsidR="005B51F6" w:rsidRPr="008C6B88">
        <w:rPr>
          <w:rFonts w:asciiTheme="majorBidi" w:hAnsiTheme="majorBidi" w:cstheme="majorBidi"/>
          <w:sz w:val="24"/>
          <w:szCs w:val="24"/>
        </w:rPr>
        <w:t xml:space="preserve"> </w:t>
      </w:r>
      <w:r w:rsidR="00C96F43" w:rsidRPr="008C6B88">
        <w:rPr>
          <w:rFonts w:asciiTheme="majorBidi" w:hAnsiTheme="majorBidi" w:cstheme="majorBidi"/>
          <w:sz w:val="24"/>
          <w:szCs w:val="24"/>
        </w:rPr>
        <w:t xml:space="preserve">Interventions from multiple participants stated that further defining the relationship between contributions to this RG and existing work on the topics of those contributions in study groups was essential to avoid duplication of work, and that it was essential that the contribution-led, study-group driven approach was not undermined by this RGs work. </w:t>
      </w:r>
      <w:r w:rsidR="00605463" w:rsidRPr="008C6B88">
        <w:rPr>
          <w:rFonts w:asciiTheme="majorBidi" w:hAnsiTheme="majorBidi" w:cstheme="majorBidi"/>
          <w:sz w:val="24"/>
          <w:szCs w:val="24"/>
        </w:rPr>
        <w:t xml:space="preserve">In this regard, it was suggested that a clear set of guidelines be developed to ensure there is no confusion on the part of potential contributors to the work of the RG and the study groups, respectively. </w:t>
      </w:r>
      <w:r w:rsidR="005B51F6" w:rsidRPr="008C6B88">
        <w:rPr>
          <w:rFonts w:asciiTheme="majorBidi" w:hAnsiTheme="majorBidi" w:cstheme="majorBidi"/>
          <w:sz w:val="24"/>
          <w:szCs w:val="24"/>
        </w:rPr>
        <w:t>Further inputs on proposed actions is also welcomed.</w:t>
      </w:r>
    </w:p>
    <w:p w14:paraId="10BE0E61" w14:textId="77777777" w:rsidR="006569D1" w:rsidRPr="008C6B88" w:rsidRDefault="006855AD" w:rsidP="006569D1">
      <w:pPr>
        <w:pStyle w:val="ListParagraph"/>
        <w:spacing w:line="240" w:lineRule="auto"/>
        <w:ind w:left="34"/>
        <w:contextualSpacing w:val="0"/>
        <w:rPr>
          <w:rFonts w:asciiTheme="majorBidi" w:hAnsiTheme="majorBidi" w:cstheme="majorBidi"/>
          <w:b/>
          <w:bCs/>
          <w:sz w:val="24"/>
          <w:szCs w:val="24"/>
        </w:rPr>
      </w:pPr>
      <w:r w:rsidRPr="008C6B88">
        <w:rPr>
          <w:rFonts w:asciiTheme="majorBidi" w:hAnsiTheme="majorBidi" w:cstheme="majorBidi"/>
          <w:b/>
          <w:bCs/>
          <w:sz w:val="24"/>
          <w:szCs w:val="24"/>
        </w:rPr>
        <w:t>4</w:t>
      </w:r>
      <w:r w:rsidRPr="008C6B88">
        <w:rPr>
          <w:rFonts w:asciiTheme="majorBidi" w:hAnsiTheme="majorBidi" w:cstheme="majorBidi"/>
          <w:b/>
          <w:bCs/>
          <w:sz w:val="24"/>
          <w:szCs w:val="24"/>
        </w:rPr>
        <w:tab/>
      </w:r>
      <w:r w:rsidR="006569D1" w:rsidRPr="008C6B88">
        <w:rPr>
          <w:rFonts w:asciiTheme="majorBidi" w:hAnsiTheme="majorBidi" w:cstheme="majorBidi"/>
          <w:b/>
          <w:bCs/>
          <w:sz w:val="24"/>
          <w:szCs w:val="24"/>
        </w:rPr>
        <w:t>Discussion on contributions</w:t>
      </w:r>
    </w:p>
    <w:p w14:paraId="663A5B71" w14:textId="77777777" w:rsidR="00441A9D" w:rsidRPr="008C6B88" w:rsidRDefault="00441A9D" w:rsidP="006569D1">
      <w:pPr>
        <w:pStyle w:val="ListParagraph"/>
        <w:spacing w:line="240" w:lineRule="auto"/>
        <w:ind w:left="34"/>
        <w:contextualSpacing w:val="0"/>
        <w:rPr>
          <w:rFonts w:asciiTheme="majorBidi" w:hAnsiTheme="majorBidi" w:cstheme="majorBidi"/>
          <w:sz w:val="24"/>
          <w:szCs w:val="24"/>
        </w:rPr>
      </w:pPr>
      <w:r w:rsidRPr="008C6B88">
        <w:rPr>
          <w:rFonts w:asciiTheme="majorBidi" w:hAnsiTheme="majorBidi" w:cstheme="majorBidi"/>
          <w:sz w:val="24"/>
          <w:szCs w:val="24"/>
        </w:rPr>
        <w:t>Two contributions were discussed.</w:t>
      </w:r>
    </w:p>
    <w:p w14:paraId="67D2E915" w14:textId="77777777" w:rsidR="006855AD" w:rsidRPr="008C6B88" w:rsidRDefault="006569D1" w:rsidP="006569D1">
      <w:pPr>
        <w:pStyle w:val="ListParagraph"/>
        <w:spacing w:line="240" w:lineRule="auto"/>
        <w:ind w:left="34"/>
        <w:contextualSpacing w:val="0"/>
        <w:rPr>
          <w:rFonts w:asciiTheme="majorBidi" w:hAnsiTheme="majorBidi" w:cstheme="majorBidi"/>
          <w:b/>
          <w:bCs/>
          <w:sz w:val="24"/>
          <w:szCs w:val="24"/>
        </w:rPr>
      </w:pPr>
      <w:r w:rsidRPr="008C6B88">
        <w:rPr>
          <w:rFonts w:asciiTheme="majorBidi" w:hAnsiTheme="majorBidi" w:cstheme="majorBidi"/>
          <w:b/>
          <w:bCs/>
          <w:sz w:val="24"/>
          <w:szCs w:val="24"/>
        </w:rPr>
        <w:t>4.1</w:t>
      </w:r>
      <w:r w:rsidRPr="008C6B88">
        <w:rPr>
          <w:rFonts w:asciiTheme="majorBidi" w:hAnsiTheme="majorBidi" w:cstheme="majorBidi"/>
          <w:b/>
          <w:bCs/>
          <w:sz w:val="24"/>
          <w:szCs w:val="24"/>
        </w:rPr>
        <w:tab/>
        <w:t>Hot topic 5G</w:t>
      </w:r>
    </w:p>
    <w:p w14:paraId="2144C9DC" w14:textId="77777777" w:rsidR="00343786" w:rsidRPr="008C6B88" w:rsidRDefault="006569D1" w:rsidP="00343786">
      <w:pPr>
        <w:pStyle w:val="ListParagraph"/>
        <w:spacing w:line="240" w:lineRule="auto"/>
        <w:ind w:left="34"/>
        <w:contextualSpacing w:val="0"/>
        <w:rPr>
          <w:rFonts w:asciiTheme="majorBidi" w:hAnsiTheme="majorBidi" w:cstheme="majorBidi"/>
          <w:sz w:val="24"/>
          <w:szCs w:val="24"/>
        </w:rPr>
      </w:pPr>
      <w:r w:rsidRPr="008C6B88">
        <w:rPr>
          <w:rFonts w:asciiTheme="majorBidi" w:hAnsiTheme="majorBidi" w:cstheme="majorBidi"/>
          <w:sz w:val="24"/>
          <w:szCs w:val="24"/>
        </w:rPr>
        <w:t>Mr Stephen Hayes, Ericsson,</w:t>
      </w:r>
      <w:r w:rsidR="006855AD" w:rsidRPr="008C6B88">
        <w:rPr>
          <w:rFonts w:asciiTheme="majorBidi" w:hAnsiTheme="majorBidi" w:cstheme="majorBidi"/>
          <w:sz w:val="24"/>
          <w:szCs w:val="24"/>
        </w:rPr>
        <w:t xml:space="preserve"> presented </w:t>
      </w:r>
      <w:hyperlink r:id="rId12" w:history="1">
        <w:r w:rsidRPr="008C6B88">
          <w:rPr>
            <w:rStyle w:val="Hyperlink"/>
            <w:rFonts w:asciiTheme="majorBidi" w:hAnsiTheme="majorBidi" w:cstheme="majorBidi"/>
            <w:sz w:val="24"/>
            <w:szCs w:val="24"/>
          </w:rPr>
          <w:t>C001</w:t>
        </w:r>
      </w:hyperlink>
      <w:r w:rsidRPr="008C6B88">
        <w:rPr>
          <w:rFonts w:asciiTheme="majorBidi" w:hAnsiTheme="majorBidi" w:cstheme="majorBidi"/>
          <w:sz w:val="24"/>
          <w:szCs w:val="24"/>
        </w:rPr>
        <w:t xml:space="preserve"> “Proposed Strategy for area selection for ITU-T 5G Work” which </w:t>
      </w:r>
      <w:r w:rsidR="00F64B63" w:rsidRPr="008C6B88">
        <w:rPr>
          <w:rFonts w:asciiTheme="majorBidi" w:hAnsiTheme="majorBidi" w:cstheme="majorBidi"/>
          <w:sz w:val="24"/>
          <w:szCs w:val="24"/>
        </w:rPr>
        <w:t>views</w:t>
      </w:r>
      <w:r w:rsidRPr="008C6B88">
        <w:rPr>
          <w:rFonts w:asciiTheme="majorBidi" w:hAnsiTheme="majorBidi" w:cstheme="majorBidi"/>
          <w:sz w:val="24"/>
          <w:szCs w:val="24"/>
        </w:rPr>
        <w:t xml:space="preserve"> the area of 5G as a set of three concentric zones (cores aspects of 5G, associated aspects of 5G, and complementa</w:t>
      </w:r>
      <w:r w:rsidR="00343786" w:rsidRPr="008C6B88">
        <w:rPr>
          <w:rFonts w:asciiTheme="majorBidi" w:hAnsiTheme="majorBidi" w:cstheme="majorBidi"/>
          <w:sz w:val="24"/>
          <w:szCs w:val="24"/>
        </w:rPr>
        <w:t>ry aspects of 5G). The contribution outlines a strategy for determining which areas of 5G ITU-T can most productively contribute. It is proposed that ITU-T consider this framework when addressing new work items. It is further suggested that ITU-T’s most productive role may be in the forward looking areas of the outer zone as opposed to the cooperative (middle zone) or competitive (inner zone).</w:t>
      </w:r>
      <w:r w:rsidR="00A31894" w:rsidRPr="008C6B88">
        <w:rPr>
          <w:rFonts w:asciiTheme="majorBidi" w:hAnsiTheme="majorBidi" w:cstheme="majorBidi"/>
          <w:sz w:val="24"/>
          <w:szCs w:val="24"/>
        </w:rPr>
        <w:t xml:space="preserve"> Mr Hayes volunteered as champion for the hot topic are 5G.</w:t>
      </w:r>
    </w:p>
    <w:p w14:paraId="6700C0BB" w14:textId="77777777" w:rsidR="006855AD" w:rsidRPr="008C6B88" w:rsidRDefault="00EC2F1A" w:rsidP="00343786">
      <w:pPr>
        <w:spacing w:line="240" w:lineRule="auto"/>
        <w:rPr>
          <w:rFonts w:asciiTheme="majorBidi" w:hAnsiTheme="majorBidi" w:cstheme="majorBidi"/>
          <w:sz w:val="24"/>
          <w:szCs w:val="24"/>
        </w:rPr>
      </w:pPr>
      <w:r w:rsidRPr="008C6B88">
        <w:rPr>
          <w:rFonts w:asciiTheme="majorBidi" w:hAnsiTheme="majorBidi" w:cstheme="majorBidi"/>
          <w:sz w:val="24"/>
          <w:szCs w:val="24"/>
        </w:rPr>
        <w:t xml:space="preserve">Mr Leo Lehmann, </w:t>
      </w:r>
      <w:r w:rsidR="006576E3" w:rsidRPr="008C6B88">
        <w:rPr>
          <w:rFonts w:asciiTheme="majorBidi" w:hAnsiTheme="majorBidi" w:cstheme="majorBidi"/>
          <w:sz w:val="24"/>
          <w:szCs w:val="24"/>
        </w:rPr>
        <w:t>Switzerland</w:t>
      </w:r>
      <w:r w:rsidRPr="008C6B88">
        <w:rPr>
          <w:rFonts w:asciiTheme="majorBidi" w:hAnsiTheme="majorBidi" w:cstheme="majorBidi"/>
          <w:sz w:val="24"/>
          <w:szCs w:val="24"/>
        </w:rPr>
        <w:t>,</w:t>
      </w:r>
      <w:r w:rsidR="006576E3" w:rsidRPr="008C6B88">
        <w:rPr>
          <w:rFonts w:asciiTheme="majorBidi" w:hAnsiTheme="majorBidi" w:cstheme="majorBidi"/>
          <w:sz w:val="24"/>
          <w:szCs w:val="24"/>
        </w:rPr>
        <w:t xml:space="preserve"> expressed </w:t>
      </w:r>
      <w:r w:rsidRPr="008C6B88">
        <w:rPr>
          <w:rFonts w:asciiTheme="majorBidi" w:hAnsiTheme="majorBidi" w:cstheme="majorBidi"/>
          <w:sz w:val="24"/>
          <w:szCs w:val="24"/>
        </w:rPr>
        <w:t xml:space="preserve">strong </w:t>
      </w:r>
      <w:r w:rsidR="006576E3" w:rsidRPr="008C6B88">
        <w:rPr>
          <w:rFonts w:asciiTheme="majorBidi" w:hAnsiTheme="majorBidi" w:cstheme="majorBidi"/>
          <w:sz w:val="24"/>
          <w:szCs w:val="24"/>
        </w:rPr>
        <w:t xml:space="preserve">concerns on the proposals to limit work on 5G in ITU-T, </w:t>
      </w:r>
      <w:r w:rsidR="0007387B" w:rsidRPr="008C6B88">
        <w:rPr>
          <w:rFonts w:asciiTheme="majorBidi" w:hAnsiTheme="majorBidi" w:cstheme="majorBidi"/>
          <w:sz w:val="24"/>
          <w:szCs w:val="24"/>
        </w:rPr>
        <w:t xml:space="preserve">which is not in the scope of this Rapporteur Group, </w:t>
      </w:r>
      <w:r w:rsidR="006576E3" w:rsidRPr="008C6B88">
        <w:rPr>
          <w:rFonts w:asciiTheme="majorBidi" w:hAnsiTheme="majorBidi" w:cstheme="majorBidi"/>
          <w:sz w:val="24"/>
          <w:szCs w:val="24"/>
        </w:rPr>
        <w:t xml:space="preserve">and </w:t>
      </w:r>
      <w:r w:rsidR="0007387B" w:rsidRPr="008C6B88">
        <w:rPr>
          <w:rFonts w:asciiTheme="majorBidi" w:hAnsiTheme="majorBidi" w:cstheme="majorBidi"/>
          <w:sz w:val="24"/>
          <w:szCs w:val="24"/>
        </w:rPr>
        <w:t xml:space="preserve">rather </w:t>
      </w:r>
      <w:r w:rsidR="006576E3" w:rsidRPr="008C6B88">
        <w:rPr>
          <w:rFonts w:asciiTheme="majorBidi" w:hAnsiTheme="majorBidi" w:cstheme="majorBidi"/>
          <w:sz w:val="24"/>
          <w:szCs w:val="24"/>
        </w:rPr>
        <w:t>saw 5G as a task for coordination (in JCA-IMT2020), and suggested to raise C 001 for discussion in that JCA which was felt as the appropriate tool for such coordination.</w:t>
      </w:r>
    </w:p>
    <w:p w14:paraId="22EEAE89" w14:textId="77777777" w:rsidR="006576E3" w:rsidRPr="008C6B88" w:rsidRDefault="00EC2F1A" w:rsidP="003D4551">
      <w:pPr>
        <w:spacing w:line="240" w:lineRule="auto"/>
        <w:rPr>
          <w:rFonts w:asciiTheme="majorBidi" w:hAnsiTheme="majorBidi" w:cstheme="majorBidi"/>
          <w:sz w:val="24"/>
          <w:szCs w:val="24"/>
        </w:rPr>
      </w:pPr>
      <w:r w:rsidRPr="008C6B88">
        <w:rPr>
          <w:rFonts w:asciiTheme="majorBidi" w:hAnsiTheme="majorBidi" w:cstheme="majorBidi"/>
          <w:sz w:val="24"/>
          <w:szCs w:val="24"/>
        </w:rPr>
        <w:t xml:space="preserve">Mr Leo Lehmann, </w:t>
      </w:r>
      <w:r w:rsidR="006576E3" w:rsidRPr="008C6B88">
        <w:rPr>
          <w:rFonts w:asciiTheme="majorBidi" w:hAnsiTheme="majorBidi" w:cstheme="majorBidi"/>
          <w:sz w:val="24"/>
          <w:szCs w:val="24"/>
        </w:rPr>
        <w:t>SG13 Chairman</w:t>
      </w:r>
      <w:r w:rsidRPr="008C6B88">
        <w:rPr>
          <w:rFonts w:asciiTheme="majorBidi" w:hAnsiTheme="majorBidi" w:cstheme="majorBidi"/>
          <w:sz w:val="24"/>
          <w:szCs w:val="24"/>
        </w:rPr>
        <w:t>,</w:t>
      </w:r>
      <w:r w:rsidR="006576E3" w:rsidRPr="008C6B88">
        <w:rPr>
          <w:rFonts w:asciiTheme="majorBidi" w:hAnsiTheme="majorBidi" w:cstheme="majorBidi"/>
          <w:sz w:val="24"/>
          <w:szCs w:val="24"/>
        </w:rPr>
        <w:t xml:space="preserve"> saw Artificial Intelligence in the context of 5G of interest to SG13; and further not</w:t>
      </w:r>
      <w:r w:rsidR="00F56FB4" w:rsidRPr="008C6B88">
        <w:rPr>
          <w:rFonts w:asciiTheme="majorBidi" w:hAnsiTheme="majorBidi" w:cstheme="majorBidi"/>
          <w:sz w:val="24"/>
          <w:szCs w:val="24"/>
        </w:rPr>
        <w:t>ed</w:t>
      </w:r>
      <w:r w:rsidR="006576E3" w:rsidRPr="008C6B88">
        <w:rPr>
          <w:rFonts w:asciiTheme="majorBidi" w:hAnsiTheme="majorBidi" w:cstheme="majorBidi"/>
          <w:sz w:val="24"/>
          <w:szCs w:val="24"/>
        </w:rPr>
        <w:t xml:space="preserve"> that SG13 has already started work under study on 5G</w:t>
      </w:r>
      <w:r w:rsidR="007C03B9" w:rsidRPr="008C6B88">
        <w:rPr>
          <w:rFonts w:asciiTheme="majorBidi" w:hAnsiTheme="majorBidi" w:cstheme="majorBidi"/>
          <w:sz w:val="24"/>
          <w:szCs w:val="24"/>
        </w:rPr>
        <w:t xml:space="preserve">, and he will keep TSAG informed on the progress of IMT2020 work within SG13 and </w:t>
      </w:r>
      <w:r w:rsidR="007020FA" w:rsidRPr="008C6B88">
        <w:rPr>
          <w:rFonts w:asciiTheme="majorBidi" w:hAnsiTheme="majorBidi" w:cstheme="majorBidi"/>
          <w:sz w:val="24"/>
          <w:szCs w:val="24"/>
        </w:rPr>
        <w:t>with</w:t>
      </w:r>
      <w:r w:rsidR="007C03B9" w:rsidRPr="008C6B88">
        <w:rPr>
          <w:rFonts w:asciiTheme="majorBidi" w:hAnsiTheme="majorBidi" w:cstheme="majorBidi"/>
          <w:sz w:val="24"/>
          <w:szCs w:val="24"/>
        </w:rPr>
        <w:t>in the JCA</w:t>
      </w:r>
      <w:r w:rsidR="006576E3" w:rsidRPr="008C6B88">
        <w:rPr>
          <w:rFonts w:asciiTheme="majorBidi" w:hAnsiTheme="majorBidi" w:cstheme="majorBidi"/>
          <w:sz w:val="24"/>
          <w:szCs w:val="24"/>
        </w:rPr>
        <w:t xml:space="preserve">. He did not agree that 3GPP </w:t>
      </w:r>
      <w:r w:rsidR="0007387B" w:rsidRPr="008C6B88">
        <w:rPr>
          <w:rFonts w:asciiTheme="majorBidi" w:hAnsiTheme="majorBidi" w:cstheme="majorBidi"/>
          <w:sz w:val="24"/>
          <w:szCs w:val="24"/>
        </w:rPr>
        <w:t xml:space="preserve">tries to </w:t>
      </w:r>
      <w:r w:rsidR="003D4551" w:rsidRPr="008C6B88">
        <w:rPr>
          <w:rFonts w:asciiTheme="majorBidi" w:hAnsiTheme="majorBidi" w:cstheme="majorBidi"/>
          <w:sz w:val="24"/>
          <w:szCs w:val="24"/>
        </w:rPr>
        <w:t>prevent</w:t>
      </w:r>
      <w:r w:rsidR="006576E3" w:rsidRPr="008C6B88">
        <w:rPr>
          <w:rFonts w:asciiTheme="majorBidi" w:hAnsiTheme="majorBidi" w:cstheme="majorBidi"/>
          <w:sz w:val="24"/>
          <w:szCs w:val="24"/>
        </w:rPr>
        <w:t xml:space="preserve"> ITU-T to work on some topics.</w:t>
      </w:r>
    </w:p>
    <w:p w14:paraId="39AA8720" w14:textId="77777777" w:rsidR="0007387B" w:rsidRPr="008C6B88" w:rsidRDefault="00894595" w:rsidP="0007387B">
      <w:pPr>
        <w:spacing w:line="240" w:lineRule="auto"/>
        <w:rPr>
          <w:rFonts w:asciiTheme="majorBidi" w:hAnsiTheme="majorBidi" w:cstheme="majorBidi"/>
          <w:sz w:val="24"/>
          <w:szCs w:val="24"/>
        </w:rPr>
      </w:pPr>
      <w:r w:rsidRPr="008C6B88">
        <w:rPr>
          <w:rFonts w:asciiTheme="majorBidi" w:hAnsiTheme="majorBidi" w:cstheme="majorBidi"/>
          <w:sz w:val="24"/>
          <w:szCs w:val="24"/>
        </w:rPr>
        <w:t>The meeting concluded</w:t>
      </w:r>
    </w:p>
    <w:p w14:paraId="5E0EA9CB" w14:textId="06A6EC6F" w:rsidR="007C03B9" w:rsidRPr="008C6B88" w:rsidRDefault="007C03B9" w:rsidP="00826E33">
      <w:pPr>
        <w:pStyle w:val="ListParagraph"/>
        <w:numPr>
          <w:ilvl w:val="0"/>
          <w:numId w:val="36"/>
        </w:numPr>
        <w:spacing w:after="120" w:line="240" w:lineRule="auto"/>
        <w:contextualSpacing w:val="0"/>
        <w:rPr>
          <w:rFonts w:asciiTheme="majorBidi" w:hAnsiTheme="majorBidi" w:cstheme="majorBidi"/>
          <w:sz w:val="24"/>
          <w:szCs w:val="24"/>
        </w:rPr>
      </w:pPr>
      <w:r w:rsidRPr="008C6B88">
        <w:rPr>
          <w:rFonts w:asciiTheme="majorBidi" w:hAnsiTheme="majorBidi" w:cstheme="majorBidi"/>
          <w:sz w:val="24"/>
          <w:szCs w:val="24"/>
        </w:rPr>
        <w:t xml:space="preserve">that 5G </w:t>
      </w:r>
      <w:r w:rsidR="004F4140" w:rsidRPr="008C6B88">
        <w:rPr>
          <w:rFonts w:asciiTheme="majorBidi" w:hAnsiTheme="majorBidi" w:cstheme="majorBidi"/>
          <w:sz w:val="24"/>
          <w:szCs w:val="24"/>
        </w:rPr>
        <w:t>was identified as</w:t>
      </w:r>
      <w:r w:rsidRPr="008C6B88">
        <w:rPr>
          <w:rFonts w:asciiTheme="majorBidi" w:hAnsiTheme="majorBidi" w:cstheme="majorBidi"/>
          <w:sz w:val="24"/>
          <w:szCs w:val="24"/>
        </w:rPr>
        <w:t xml:space="preserve"> one of the hot topics of interest for </w:t>
      </w:r>
      <w:r w:rsidR="00C96F43" w:rsidRPr="008C6B88">
        <w:rPr>
          <w:rFonts w:asciiTheme="majorBidi" w:hAnsiTheme="majorBidi" w:cstheme="majorBidi"/>
          <w:sz w:val="24"/>
          <w:szCs w:val="24"/>
        </w:rPr>
        <w:t xml:space="preserve">consideration </w:t>
      </w:r>
      <w:r w:rsidRPr="008C6B88">
        <w:rPr>
          <w:rFonts w:asciiTheme="majorBidi" w:hAnsiTheme="majorBidi" w:cstheme="majorBidi"/>
          <w:sz w:val="24"/>
          <w:szCs w:val="24"/>
        </w:rPr>
        <w:t>of a standardization strategy</w:t>
      </w:r>
      <w:r w:rsidR="00826E33" w:rsidRPr="008C6B88">
        <w:rPr>
          <w:rFonts w:asciiTheme="majorBidi" w:hAnsiTheme="majorBidi" w:cstheme="majorBidi"/>
          <w:sz w:val="24"/>
          <w:szCs w:val="24"/>
        </w:rPr>
        <w:t xml:space="preserve"> in the Rapporteur Group and the </w:t>
      </w:r>
      <w:r w:rsidR="00C96F43" w:rsidRPr="008C6B88">
        <w:rPr>
          <w:rFonts w:asciiTheme="majorBidi" w:hAnsiTheme="majorBidi" w:cstheme="majorBidi"/>
          <w:sz w:val="24"/>
          <w:szCs w:val="24"/>
        </w:rPr>
        <w:t xml:space="preserve">proposer of this contribution </w:t>
      </w:r>
      <w:r w:rsidR="00826E33" w:rsidRPr="008C6B88">
        <w:rPr>
          <w:rFonts w:asciiTheme="majorBidi" w:hAnsiTheme="majorBidi" w:cstheme="majorBidi"/>
          <w:sz w:val="24"/>
          <w:szCs w:val="24"/>
        </w:rPr>
        <w:t xml:space="preserve">will </w:t>
      </w:r>
      <w:r w:rsidR="00C96F43" w:rsidRPr="008C6B88">
        <w:rPr>
          <w:rFonts w:asciiTheme="majorBidi" w:hAnsiTheme="majorBidi" w:cstheme="majorBidi"/>
          <w:sz w:val="24"/>
          <w:szCs w:val="24"/>
        </w:rPr>
        <w:t xml:space="preserve">participate in the </w:t>
      </w:r>
      <w:r w:rsidR="00826E33" w:rsidRPr="008C6B88">
        <w:rPr>
          <w:rFonts w:asciiTheme="majorBidi" w:hAnsiTheme="majorBidi" w:cstheme="majorBidi"/>
          <w:sz w:val="24"/>
          <w:szCs w:val="24"/>
        </w:rPr>
        <w:t xml:space="preserve">discussion </w:t>
      </w:r>
      <w:r w:rsidR="00C96F43" w:rsidRPr="008C6B88">
        <w:rPr>
          <w:rFonts w:asciiTheme="majorBidi" w:hAnsiTheme="majorBidi" w:cstheme="majorBidi"/>
          <w:sz w:val="24"/>
          <w:szCs w:val="24"/>
        </w:rPr>
        <w:t>of it in</w:t>
      </w:r>
      <w:r w:rsidR="00826E33" w:rsidRPr="008C6B88">
        <w:rPr>
          <w:rFonts w:asciiTheme="majorBidi" w:hAnsiTheme="majorBidi" w:cstheme="majorBidi"/>
          <w:sz w:val="24"/>
          <w:szCs w:val="24"/>
        </w:rPr>
        <w:t xml:space="preserve"> groups </w:t>
      </w:r>
      <w:r w:rsidR="00C96F43" w:rsidRPr="008C6B88">
        <w:rPr>
          <w:rFonts w:asciiTheme="majorBidi" w:hAnsiTheme="majorBidi" w:cstheme="majorBidi"/>
          <w:sz w:val="24"/>
          <w:szCs w:val="24"/>
        </w:rPr>
        <w:t xml:space="preserve">including </w:t>
      </w:r>
      <w:r w:rsidR="00826E33" w:rsidRPr="008C6B88">
        <w:rPr>
          <w:rFonts w:asciiTheme="majorBidi" w:hAnsiTheme="majorBidi" w:cstheme="majorBidi"/>
          <w:sz w:val="24"/>
          <w:szCs w:val="24"/>
        </w:rPr>
        <w:t>SG13 and JCA-IMT2020 on the standardization strategy on 5G</w:t>
      </w:r>
      <w:r w:rsidRPr="008C6B88">
        <w:rPr>
          <w:rFonts w:asciiTheme="majorBidi" w:hAnsiTheme="majorBidi" w:cstheme="majorBidi"/>
          <w:sz w:val="24"/>
          <w:szCs w:val="24"/>
        </w:rPr>
        <w:t>.</w:t>
      </w:r>
    </w:p>
    <w:p w14:paraId="7394C269" w14:textId="1D9F35F8" w:rsidR="007C03B9" w:rsidRPr="008C6B88" w:rsidRDefault="0010716A" w:rsidP="0010716A">
      <w:pPr>
        <w:pStyle w:val="ListParagraph"/>
        <w:numPr>
          <w:ilvl w:val="0"/>
          <w:numId w:val="36"/>
        </w:numPr>
        <w:spacing w:after="120" w:line="240" w:lineRule="auto"/>
        <w:ind w:left="714" w:hanging="357"/>
        <w:contextualSpacing w:val="0"/>
        <w:rPr>
          <w:rFonts w:asciiTheme="majorBidi" w:hAnsiTheme="majorBidi" w:cstheme="majorBidi"/>
          <w:sz w:val="24"/>
          <w:szCs w:val="24"/>
        </w:rPr>
      </w:pPr>
      <w:r w:rsidRPr="008C6B88">
        <w:rPr>
          <w:rFonts w:asciiTheme="majorBidi" w:hAnsiTheme="majorBidi" w:cstheme="majorBidi"/>
          <w:sz w:val="24"/>
          <w:szCs w:val="24"/>
        </w:rPr>
        <w:t>to encourage SG13 and JCA-IMT2020 to review C 001</w:t>
      </w:r>
      <w:r w:rsidR="00A05FB9" w:rsidRPr="008C6B88">
        <w:rPr>
          <w:rFonts w:asciiTheme="majorBidi" w:hAnsiTheme="majorBidi" w:cstheme="majorBidi"/>
          <w:sz w:val="24"/>
          <w:szCs w:val="24"/>
        </w:rPr>
        <w:t xml:space="preserve">, </w:t>
      </w:r>
      <w:r w:rsidR="004F4140" w:rsidRPr="008C6B88">
        <w:rPr>
          <w:rFonts w:asciiTheme="majorBidi" w:hAnsiTheme="majorBidi" w:cstheme="majorBidi"/>
          <w:sz w:val="24"/>
          <w:szCs w:val="24"/>
        </w:rPr>
        <w:t>to seek clarification of the expected outcome of 5G in ITU-T</w:t>
      </w:r>
      <w:r w:rsidR="00371573" w:rsidRPr="008C6B88">
        <w:rPr>
          <w:rFonts w:asciiTheme="majorBidi" w:hAnsiTheme="majorBidi" w:cstheme="majorBidi"/>
          <w:sz w:val="24"/>
          <w:szCs w:val="24"/>
        </w:rPr>
        <w:t>, and to obtain a clear view on the coordination aspects among SDOs on 5G</w:t>
      </w:r>
      <w:r w:rsidR="00C96F43" w:rsidRPr="008C6B88">
        <w:rPr>
          <w:rFonts w:asciiTheme="majorBidi" w:hAnsiTheme="majorBidi" w:cstheme="majorBidi"/>
          <w:sz w:val="24"/>
          <w:szCs w:val="24"/>
        </w:rPr>
        <w:t xml:space="preserve"> </w:t>
      </w:r>
      <w:r w:rsidR="00371573" w:rsidRPr="008C6B88">
        <w:rPr>
          <w:rFonts w:asciiTheme="majorBidi" w:hAnsiTheme="majorBidi" w:cstheme="majorBidi"/>
          <w:sz w:val="24"/>
          <w:szCs w:val="24"/>
        </w:rPr>
        <w:t>.</w:t>
      </w:r>
    </w:p>
    <w:p w14:paraId="2CF3250A" w14:textId="57C86223" w:rsidR="0010716A" w:rsidRPr="008C6B88" w:rsidRDefault="00745DC4" w:rsidP="00745DC4">
      <w:pPr>
        <w:pStyle w:val="ListParagraph"/>
        <w:numPr>
          <w:ilvl w:val="0"/>
          <w:numId w:val="36"/>
        </w:numPr>
        <w:spacing w:after="120" w:line="240" w:lineRule="auto"/>
        <w:contextualSpacing w:val="0"/>
        <w:rPr>
          <w:rFonts w:asciiTheme="majorBidi" w:hAnsiTheme="majorBidi" w:cstheme="majorBidi"/>
          <w:sz w:val="24"/>
          <w:szCs w:val="24"/>
        </w:rPr>
      </w:pPr>
      <w:r w:rsidRPr="008C6B88">
        <w:rPr>
          <w:rFonts w:asciiTheme="majorBidi" w:hAnsiTheme="majorBidi" w:cstheme="majorBidi"/>
          <w:sz w:val="24"/>
          <w:szCs w:val="24"/>
        </w:rPr>
        <w:lastRenderedPageBreak/>
        <w:t xml:space="preserve">that the activities of the Rapporteur Group should </w:t>
      </w:r>
      <w:r w:rsidR="0010716A" w:rsidRPr="008C6B88">
        <w:rPr>
          <w:rFonts w:asciiTheme="majorBidi" w:hAnsiTheme="majorBidi" w:cstheme="majorBidi"/>
          <w:sz w:val="24"/>
          <w:szCs w:val="24"/>
        </w:rPr>
        <w:t xml:space="preserve">not limit work of SG13 </w:t>
      </w:r>
      <w:r w:rsidR="00C96F43" w:rsidRPr="008C6B88">
        <w:rPr>
          <w:rFonts w:asciiTheme="majorBidi" w:hAnsiTheme="majorBidi" w:cstheme="majorBidi"/>
          <w:sz w:val="24"/>
          <w:szCs w:val="24"/>
        </w:rPr>
        <w:t>in any respect</w:t>
      </w:r>
      <w:r w:rsidR="0010716A" w:rsidRPr="008C6B88">
        <w:rPr>
          <w:rFonts w:asciiTheme="majorBidi" w:hAnsiTheme="majorBidi" w:cstheme="majorBidi"/>
          <w:sz w:val="24"/>
          <w:szCs w:val="24"/>
        </w:rPr>
        <w:t>.</w:t>
      </w:r>
    </w:p>
    <w:p w14:paraId="06E0C3E2" w14:textId="77777777" w:rsidR="006855AD" w:rsidRPr="008C6B88" w:rsidRDefault="006855AD" w:rsidP="002B4F69">
      <w:pPr>
        <w:pStyle w:val="ListParagraph"/>
        <w:spacing w:before="240" w:line="240" w:lineRule="auto"/>
        <w:ind w:left="34"/>
        <w:contextualSpacing w:val="0"/>
        <w:rPr>
          <w:rFonts w:asciiTheme="majorBidi" w:hAnsiTheme="majorBidi" w:cstheme="majorBidi"/>
          <w:b/>
          <w:bCs/>
          <w:sz w:val="24"/>
          <w:szCs w:val="24"/>
        </w:rPr>
      </w:pPr>
      <w:r w:rsidRPr="008C6B88">
        <w:rPr>
          <w:rFonts w:asciiTheme="majorBidi" w:hAnsiTheme="majorBidi" w:cstheme="majorBidi"/>
          <w:b/>
          <w:bCs/>
          <w:sz w:val="24"/>
          <w:szCs w:val="24"/>
        </w:rPr>
        <w:t>5</w:t>
      </w:r>
      <w:r w:rsidRPr="008C6B88">
        <w:rPr>
          <w:rFonts w:asciiTheme="majorBidi" w:hAnsiTheme="majorBidi" w:cstheme="majorBidi"/>
          <w:b/>
          <w:bCs/>
          <w:sz w:val="24"/>
          <w:szCs w:val="24"/>
        </w:rPr>
        <w:tab/>
      </w:r>
      <w:r w:rsidR="00D21856" w:rsidRPr="008C6B88">
        <w:rPr>
          <w:rFonts w:asciiTheme="majorBidi" w:hAnsiTheme="majorBidi" w:cstheme="majorBidi"/>
          <w:b/>
          <w:bCs/>
          <w:sz w:val="24"/>
          <w:szCs w:val="24"/>
        </w:rPr>
        <w:t>Hot topic OTT</w:t>
      </w:r>
    </w:p>
    <w:p w14:paraId="77C76102" w14:textId="1BA31B5F" w:rsidR="00D21856" w:rsidRPr="008C6B88" w:rsidRDefault="00D21856" w:rsidP="008C6B88">
      <w:pPr>
        <w:tabs>
          <w:tab w:val="left" w:pos="720"/>
        </w:tabs>
        <w:spacing w:line="240" w:lineRule="auto"/>
        <w:rPr>
          <w:rFonts w:asciiTheme="majorBidi" w:hAnsiTheme="majorBidi" w:cstheme="majorBidi"/>
          <w:sz w:val="24"/>
          <w:szCs w:val="24"/>
        </w:rPr>
      </w:pPr>
      <w:r w:rsidRPr="008C6B88">
        <w:rPr>
          <w:rFonts w:asciiTheme="majorBidi" w:eastAsia="Malgun Gothic" w:hAnsiTheme="majorBidi" w:cstheme="majorBidi"/>
          <w:sz w:val="24"/>
          <w:szCs w:val="24"/>
        </w:rPr>
        <w:t>Ms Rim Belhassine-Cherif</w:t>
      </w:r>
      <w:r w:rsidRPr="008C6B88">
        <w:rPr>
          <w:rFonts w:asciiTheme="majorBidi" w:hAnsiTheme="majorBidi" w:cstheme="majorBidi"/>
          <w:sz w:val="24"/>
          <w:szCs w:val="24"/>
        </w:rPr>
        <w:t xml:space="preserve">, Tunisie Télécom, presented </w:t>
      </w:r>
      <w:hyperlink r:id="rId13" w:history="1">
        <w:r w:rsidRPr="008C6B88">
          <w:rPr>
            <w:rStyle w:val="Hyperlink"/>
            <w:rFonts w:asciiTheme="majorBidi" w:hAnsiTheme="majorBidi" w:cstheme="majorBidi"/>
            <w:sz w:val="24"/>
            <w:szCs w:val="24"/>
          </w:rPr>
          <w:t>C002</w:t>
        </w:r>
      </w:hyperlink>
      <w:r w:rsidRPr="008C6B88">
        <w:rPr>
          <w:rFonts w:asciiTheme="majorBidi" w:hAnsiTheme="majorBidi" w:cstheme="majorBidi"/>
          <w:sz w:val="24"/>
          <w:szCs w:val="24"/>
        </w:rPr>
        <w:t xml:space="preserve"> “Proposal of Areas of Study on OTT Services”, which proposes some areas of study on </w:t>
      </w:r>
      <w:r w:rsidR="00894595" w:rsidRPr="008C6B88">
        <w:rPr>
          <w:rFonts w:asciiTheme="majorBidi" w:hAnsiTheme="majorBidi" w:cstheme="majorBidi"/>
          <w:sz w:val="24"/>
          <w:szCs w:val="24"/>
        </w:rPr>
        <w:t>Over-The-Top (</w:t>
      </w:r>
      <w:r w:rsidRPr="008C6B88">
        <w:rPr>
          <w:rFonts w:asciiTheme="majorBidi" w:hAnsiTheme="majorBidi" w:cstheme="majorBidi"/>
          <w:sz w:val="24"/>
          <w:szCs w:val="24"/>
        </w:rPr>
        <w:t>OTT</w:t>
      </w:r>
      <w:r w:rsidR="00894595" w:rsidRPr="008C6B88">
        <w:rPr>
          <w:rFonts w:asciiTheme="majorBidi" w:hAnsiTheme="majorBidi" w:cstheme="majorBidi"/>
          <w:sz w:val="24"/>
          <w:szCs w:val="24"/>
        </w:rPr>
        <w:t>)</w:t>
      </w:r>
      <w:r w:rsidRPr="008C6B88">
        <w:rPr>
          <w:rFonts w:asciiTheme="majorBidi" w:hAnsiTheme="majorBidi" w:cstheme="majorBidi"/>
          <w:sz w:val="24"/>
          <w:szCs w:val="24"/>
        </w:rPr>
        <w:t xml:space="preserve"> services for the future work of ITU-T on this topic, </w:t>
      </w:r>
      <w:r w:rsidR="00C96F43" w:rsidRPr="008C6B88">
        <w:rPr>
          <w:rFonts w:asciiTheme="majorBidi" w:hAnsiTheme="majorBidi" w:cstheme="majorBidi"/>
          <w:sz w:val="24"/>
          <w:szCs w:val="24"/>
        </w:rPr>
        <w:t>from the perspective of</w:t>
      </w:r>
      <w:r w:rsidRPr="008C6B88">
        <w:rPr>
          <w:rFonts w:asciiTheme="majorBidi" w:hAnsiTheme="majorBidi" w:cstheme="majorBidi"/>
          <w:sz w:val="24"/>
          <w:szCs w:val="24"/>
        </w:rPr>
        <w:t xml:space="preserve"> the needs of telecom operators</w:t>
      </w:r>
      <w:r w:rsidR="008C6B88" w:rsidRPr="008C6B88">
        <w:rPr>
          <w:rFonts w:asciiTheme="majorBidi" w:hAnsiTheme="majorBidi" w:cstheme="majorBidi"/>
          <w:sz w:val="24"/>
          <w:szCs w:val="24"/>
        </w:rPr>
        <w:t>, as OTT was identified as a hot topic for standardization during the RG-StdsStrat meeting last April</w:t>
      </w:r>
      <w:r w:rsidRPr="008C6B88">
        <w:rPr>
          <w:rFonts w:asciiTheme="majorBidi" w:hAnsiTheme="majorBidi" w:cstheme="majorBidi"/>
          <w:sz w:val="24"/>
          <w:szCs w:val="24"/>
        </w:rPr>
        <w:t>.</w:t>
      </w:r>
    </w:p>
    <w:p w14:paraId="36E17480" w14:textId="1ED23706" w:rsidR="00894595" w:rsidRPr="008C6B88" w:rsidRDefault="00894595" w:rsidP="008C6B88">
      <w:pPr>
        <w:tabs>
          <w:tab w:val="left" w:pos="720"/>
        </w:tabs>
        <w:spacing w:line="240" w:lineRule="auto"/>
        <w:rPr>
          <w:rFonts w:asciiTheme="majorBidi" w:hAnsiTheme="majorBidi" w:cstheme="majorBidi"/>
          <w:sz w:val="24"/>
          <w:szCs w:val="24"/>
        </w:rPr>
      </w:pPr>
      <w:r w:rsidRPr="008C6B88">
        <w:rPr>
          <w:rFonts w:asciiTheme="majorBidi" w:hAnsiTheme="majorBidi" w:cstheme="majorBidi"/>
          <w:sz w:val="24"/>
          <w:szCs w:val="24"/>
        </w:rPr>
        <w:t xml:space="preserve">The </w:t>
      </w:r>
      <w:r w:rsidR="00C96F43" w:rsidRPr="008C6B88">
        <w:rPr>
          <w:rFonts w:asciiTheme="majorBidi" w:hAnsiTheme="majorBidi" w:cstheme="majorBidi"/>
          <w:sz w:val="24"/>
          <w:szCs w:val="24"/>
        </w:rPr>
        <w:t>proposer stated</w:t>
      </w:r>
      <w:r w:rsidRPr="008C6B88">
        <w:rPr>
          <w:rFonts w:asciiTheme="majorBidi" w:hAnsiTheme="majorBidi" w:cstheme="majorBidi"/>
          <w:sz w:val="24"/>
          <w:szCs w:val="24"/>
        </w:rPr>
        <w:t xml:space="preserve"> that OTT does not only impact SG3 where work on OTT is underway in Q9/3 and where OTT is one of the hottest issues at present</w:t>
      </w:r>
      <w:r w:rsidR="008C6B88" w:rsidRPr="008C6B88">
        <w:rPr>
          <w:rFonts w:asciiTheme="majorBidi" w:hAnsiTheme="majorBidi" w:cstheme="majorBidi"/>
          <w:sz w:val="24"/>
          <w:szCs w:val="24"/>
        </w:rPr>
        <w:t xml:space="preserve"> according to SG3 Chairman Mr Seiichi Tsugawa</w:t>
      </w:r>
      <w:r w:rsidRPr="008C6B88">
        <w:rPr>
          <w:rFonts w:asciiTheme="majorBidi" w:hAnsiTheme="majorBidi" w:cstheme="majorBidi"/>
          <w:sz w:val="24"/>
          <w:szCs w:val="24"/>
        </w:rPr>
        <w:t xml:space="preserve">, but OTT </w:t>
      </w:r>
      <w:r w:rsidR="008C6B88" w:rsidRPr="008C6B88">
        <w:rPr>
          <w:rFonts w:asciiTheme="majorBidi" w:hAnsiTheme="majorBidi" w:cstheme="majorBidi"/>
          <w:sz w:val="24"/>
          <w:szCs w:val="24"/>
        </w:rPr>
        <w:t xml:space="preserve">has been raised in </w:t>
      </w:r>
      <w:r w:rsidRPr="008C6B88">
        <w:rPr>
          <w:rFonts w:asciiTheme="majorBidi" w:hAnsiTheme="majorBidi" w:cstheme="majorBidi"/>
          <w:sz w:val="24"/>
          <w:szCs w:val="24"/>
        </w:rPr>
        <w:t xml:space="preserve">several other study groups (such as </w:t>
      </w:r>
      <w:r w:rsidR="007705CB" w:rsidRPr="008C6B88">
        <w:rPr>
          <w:rFonts w:asciiTheme="majorBidi" w:hAnsiTheme="majorBidi" w:cstheme="majorBidi"/>
          <w:sz w:val="24"/>
          <w:szCs w:val="24"/>
        </w:rPr>
        <w:t>in SG</w:t>
      </w:r>
      <w:r w:rsidRPr="008C6B88">
        <w:rPr>
          <w:rFonts w:asciiTheme="majorBidi" w:hAnsiTheme="majorBidi" w:cstheme="majorBidi"/>
          <w:sz w:val="24"/>
          <w:szCs w:val="24"/>
        </w:rPr>
        <w:t xml:space="preserve">2, </w:t>
      </w:r>
      <w:r w:rsidR="007705CB" w:rsidRPr="008C6B88">
        <w:rPr>
          <w:rFonts w:asciiTheme="majorBidi" w:hAnsiTheme="majorBidi" w:cstheme="majorBidi"/>
          <w:sz w:val="24"/>
          <w:szCs w:val="24"/>
        </w:rPr>
        <w:t>SG</w:t>
      </w:r>
      <w:r w:rsidRPr="008C6B88">
        <w:rPr>
          <w:rFonts w:asciiTheme="majorBidi" w:hAnsiTheme="majorBidi" w:cstheme="majorBidi"/>
          <w:sz w:val="24"/>
          <w:szCs w:val="24"/>
        </w:rPr>
        <w:t>16, etc).</w:t>
      </w:r>
    </w:p>
    <w:p w14:paraId="24A0B29F" w14:textId="0E770510" w:rsidR="00DF67AC" w:rsidRPr="008C6B88" w:rsidRDefault="00894595" w:rsidP="00DF67AC">
      <w:pPr>
        <w:tabs>
          <w:tab w:val="left" w:pos="720"/>
        </w:tabs>
        <w:spacing w:line="240" w:lineRule="auto"/>
        <w:rPr>
          <w:rFonts w:asciiTheme="majorBidi" w:hAnsiTheme="majorBidi" w:cstheme="majorBidi"/>
          <w:sz w:val="24"/>
          <w:szCs w:val="24"/>
        </w:rPr>
      </w:pPr>
      <w:r w:rsidRPr="008C6B88">
        <w:rPr>
          <w:rFonts w:asciiTheme="majorBidi" w:hAnsiTheme="majorBidi" w:cstheme="majorBidi"/>
          <w:sz w:val="24"/>
          <w:szCs w:val="24"/>
        </w:rPr>
        <w:t xml:space="preserve">The meeting was informed on an open consultation </w:t>
      </w:r>
      <w:r w:rsidR="00386EB5" w:rsidRPr="008C6B88">
        <w:rPr>
          <w:rFonts w:asciiTheme="majorBidi" w:hAnsiTheme="majorBidi" w:cstheme="majorBidi"/>
          <w:sz w:val="24"/>
          <w:szCs w:val="24"/>
        </w:rPr>
        <w:t>“</w:t>
      </w:r>
      <w:hyperlink r:id="rId14" w:history="1">
        <w:r w:rsidR="00386EB5" w:rsidRPr="008C6B88">
          <w:rPr>
            <w:rStyle w:val="Hyperlink"/>
            <w:rFonts w:asciiTheme="majorBidi" w:hAnsiTheme="majorBidi" w:cstheme="majorBidi"/>
            <w:sz w:val="24"/>
            <w:szCs w:val="24"/>
          </w:rPr>
          <w:t>Public Policy considerations for OTTs</w:t>
        </w:r>
      </w:hyperlink>
      <w:r w:rsidR="00386EB5" w:rsidRPr="008C6B88">
        <w:rPr>
          <w:rFonts w:asciiTheme="majorBidi" w:hAnsiTheme="majorBidi" w:cstheme="majorBidi"/>
          <w:sz w:val="24"/>
          <w:szCs w:val="24"/>
        </w:rPr>
        <w:t xml:space="preserve">” </w:t>
      </w:r>
      <w:r w:rsidRPr="008C6B88">
        <w:rPr>
          <w:rFonts w:asciiTheme="majorBidi" w:hAnsiTheme="majorBidi" w:cstheme="majorBidi"/>
          <w:sz w:val="24"/>
          <w:szCs w:val="24"/>
        </w:rPr>
        <w:t>conducted currently by CWG-Internet</w:t>
      </w:r>
      <w:r w:rsidR="00386EB5" w:rsidRPr="008C6B88">
        <w:rPr>
          <w:rFonts w:asciiTheme="majorBidi" w:hAnsiTheme="majorBidi" w:cstheme="majorBidi"/>
          <w:sz w:val="24"/>
          <w:szCs w:val="24"/>
        </w:rPr>
        <w:t>. That activity was seen to proceed in parallel to the work on OTT in SG3.</w:t>
      </w:r>
    </w:p>
    <w:p w14:paraId="4BA921E2" w14:textId="77777777" w:rsidR="00894595" w:rsidRPr="008C6B88" w:rsidRDefault="00894595" w:rsidP="00894595">
      <w:pPr>
        <w:spacing w:line="240" w:lineRule="auto"/>
        <w:rPr>
          <w:rFonts w:asciiTheme="majorBidi" w:hAnsiTheme="majorBidi" w:cstheme="majorBidi"/>
          <w:sz w:val="24"/>
          <w:szCs w:val="24"/>
        </w:rPr>
      </w:pPr>
      <w:r w:rsidRPr="008C6B88">
        <w:rPr>
          <w:rFonts w:asciiTheme="majorBidi" w:hAnsiTheme="majorBidi" w:cstheme="majorBidi"/>
          <w:sz w:val="24"/>
          <w:szCs w:val="24"/>
        </w:rPr>
        <w:t>The meeting concluded</w:t>
      </w:r>
    </w:p>
    <w:p w14:paraId="65198D63" w14:textId="77777777" w:rsidR="00FC1ADF" w:rsidRDefault="00894595" w:rsidP="00FC1ADF">
      <w:pPr>
        <w:pStyle w:val="ListParagraph"/>
        <w:numPr>
          <w:ilvl w:val="0"/>
          <w:numId w:val="36"/>
        </w:numPr>
        <w:spacing w:after="120" w:line="240" w:lineRule="auto"/>
        <w:contextualSpacing w:val="0"/>
        <w:rPr>
          <w:rFonts w:asciiTheme="majorBidi" w:hAnsiTheme="majorBidi" w:cstheme="majorBidi"/>
          <w:sz w:val="24"/>
          <w:szCs w:val="24"/>
        </w:rPr>
      </w:pPr>
      <w:r w:rsidRPr="008C6B88">
        <w:rPr>
          <w:rFonts w:asciiTheme="majorBidi" w:hAnsiTheme="majorBidi" w:cstheme="majorBidi"/>
          <w:sz w:val="24"/>
          <w:szCs w:val="24"/>
        </w:rPr>
        <w:t>to encourage submission of C002 to SG3 for further discussion.</w:t>
      </w:r>
      <w:r w:rsidR="00D14A9F" w:rsidRPr="008C6B88">
        <w:rPr>
          <w:rFonts w:asciiTheme="majorBidi" w:hAnsiTheme="majorBidi" w:cstheme="majorBidi"/>
          <w:sz w:val="24"/>
          <w:szCs w:val="24"/>
        </w:rPr>
        <w:t xml:space="preserve"> Q9/3 has initiated the relevant work items on OTT.</w:t>
      </w:r>
    </w:p>
    <w:p w14:paraId="4ABD4858" w14:textId="20520C66" w:rsidR="00DF67AC" w:rsidRPr="00FC1ADF" w:rsidRDefault="00386EB5" w:rsidP="00FC1ADF">
      <w:pPr>
        <w:pStyle w:val="ListParagraph"/>
        <w:numPr>
          <w:ilvl w:val="0"/>
          <w:numId w:val="36"/>
        </w:numPr>
        <w:spacing w:after="120" w:line="240" w:lineRule="auto"/>
        <w:contextualSpacing w:val="0"/>
        <w:rPr>
          <w:rFonts w:asciiTheme="majorBidi" w:hAnsiTheme="majorBidi" w:cstheme="majorBidi"/>
          <w:sz w:val="24"/>
          <w:szCs w:val="24"/>
        </w:rPr>
      </w:pPr>
      <w:r w:rsidRPr="00FC1ADF">
        <w:rPr>
          <w:rFonts w:asciiTheme="majorBidi" w:hAnsiTheme="majorBidi" w:cstheme="majorBidi"/>
          <w:sz w:val="24"/>
          <w:szCs w:val="24"/>
        </w:rPr>
        <w:t xml:space="preserve">to continue discussion </w:t>
      </w:r>
      <w:r w:rsidR="008C6B88" w:rsidRPr="00FC1ADF">
        <w:rPr>
          <w:rFonts w:asciiTheme="majorBidi" w:hAnsiTheme="majorBidi" w:cstheme="majorBidi"/>
          <w:sz w:val="24"/>
          <w:szCs w:val="24"/>
        </w:rPr>
        <w:t xml:space="preserve">on </w:t>
      </w:r>
      <w:r w:rsidR="00640AC0" w:rsidRPr="00FC1ADF">
        <w:rPr>
          <w:rFonts w:asciiTheme="majorBidi" w:hAnsiTheme="majorBidi" w:cstheme="majorBidi"/>
          <w:sz w:val="24"/>
          <w:szCs w:val="24"/>
        </w:rPr>
        <w:t>the</w:t>
      </w:r>
      <w:r w:rsidR="008C6B88" w:rsidRPr="00FC1ADF">
        <w:rPr>
          <w:rFonts w:asciiTheme="majorBidi" w:hAnsiTheme="majorBidi" w:cstheme="majorBidi"/>
          <w:sz w:val="24"/>
          <w:szCs w:val="24"/>
        </w:rPr>
        <w:t xml:space="preserve"> OTT standardization </w:t>
      </w:r>
      <w:r w:rsidR="00640AC0" w:rsidRPr="00FC1ADF">
        <w:rPr>
          <w:rFonts w:asciiTheme="majorBidi" w:hAnsiTheme="majorBidi" w:cstheme="majorBidi"/>
          <w:sz w:val="24"/>
          <w:szCs w:val="24"/>
        </w:rPr>
        <w:t>issues inside</w:t>
      </w:r>
      <w:r w:rsidR="008C6B88" w:rsidRPr="00FC1ADF">
        <w:rPr>
          <w:rFonts w:asciiTheme="majorBidi" w:hAnsiTheme="majorBidi" w:cstheme="majorBidi"/>
          <w:sz w:val="24"/>
          <w:szCs w:val="24"/>
        </w:rPr>
        <w:t xml:space="preserve"> ITU-T</w:t>
      </w:r>
      <w:r w:rsidR="00640AC0" w:rsidRPr="00FC1ADF">
        <w:rPr>
          <w:rFonts w:asciiTheme="majorBidi" w:hAnsiTheme="majorBidi" w:cstheme="majorBidi"/>
          <w:sz w:val="24"/>
          <w:szCs w:val="24"/>
        </w:rPr>
        <w:t>. Further contributions are invited to</w:t>
      </w:r>
      <w:r w:rsidR="00C96F43" w:rsidRPr="00FC1ADF">
        <w:rPr>
          <w:rFonts w:asciiTheme="majorBidi" w:hAnsiTheme="majorBidi" w:cstheme="majorBidi"/>
          <w:sz w:val="24"/>
          <w:szCs w:val="24"/>
        </w:rPr>
        <w:t xml:space="preserve"> the next meeting</w:t>
      </w:r>
      <w:r w:rsidRPr="00FC1ADF">
        <w:rPr>
          <w:rFonts w:asciiTheme="majorBidi" w:hAnsiTheme="majorBidi" w:cstheme="majorBidi"/>
          <w:sz w:val="24"/>
          <w:szCs w:val="24"/>
        </w:rPr>
        <w:t xml:space="preserve"> </w:t>
      </w:r>
      <w:r w:rsidR="00C96F43" w:rsidRPr="00FC1ADF">
        <w:rPr>
          <w:rFonts w:asciiTheme="majorBidi" w:hAnsiTheme="majorBidi" w:cstheme="majorBidi"/>
          <w:sz w:val="24"/>
          <w:szCs w:val="24"/>
        </w:rPr>
        <w:t>of</w:t>
      </w:r>
      <w:r w:rsidRPr="00FC1ADF">
        <w:rPr>
          <w:rFonts w:asciiTheme="majorBidi" w:hAnsiTheme="majorBidi" w:cstheme="majorBidi"/>
          <w:sz w:val="24"/>
          <w:szCs w:val="24"/>
        </w:rPr>
        <w:t xml:space="preserve"> RG-StdsStrat.</w:t>
      </w:r>
    </w:p>
    <w:p w14:paraId="1E3973A8" w14:textId="77777777" w:rsidR="006855AD" w:rsidRPr="008C6B88" w:rsidRDefault="006855AD" w:rsidP="003C4DAD">
      <w:pPr>
        <w:pStyle w:val="ListParagraph"/>
        <w:keepNext/>
        <w:keepLines/>
        <w:spacing w:before="240" w:line="240" w:lineRule="auto"/>
        <w:ind w:left="34"/>
        <w:contextualSpacing w:val="0"/>
        <w:rPr>
          <w:rFonts w:asciiTheme="majorBidi" w:hAnsiTheme="majorBidi" w:cstheme="majorBidi"/>
          <w:b/>
          <w:bCs/>
          <w:sz w:val="24"/>
          <w:szCs w:val="24"/>
        </w:rPr>
      </w:pPr>
      <w:r w:rsidRPr="008C6B88">
        <w:rPr>
          <w:rFonts w:asciiTheme="majorBidi" w:hAnsiTheme="majorBidi" w:cstheme="majorBidi"/>
          <w:b/>
          <w:bCs/>
          <w:sz w:val="24"/>
          <w:szCs w:val="24"/>
        </w:rPr>
        <w:t>6</w:t>
      </w:r>
      <w:r w:rsidRPr="008C6B88">
        <w:rPr>
          <w:rFonts w:asciiTheme="majorBidi" w:hAnsiTheme="majorBidi" w:cstheme="majorBidi"/>
          <w:b/>
          <w:bCs/>
          <w:sz w:val="24"/>
          <w:szCs w:val="24"/>
        </w:rPr>
        <w:tab/>
      </w:r>
      <w:r w:rsidR="003C4DAD" w:rsidRPr="008C6B88">
        <w:rPr>
          <w:rFonts w:asciiTheme="majorBidi" w:hAnsiTheme="majorBidi" w:cstheme="majorBidi"/>
          <w:b/>
          <w:bCs/>
          <w:sz w:val="24"/>
          <w:szCs w:val="24"/>
        </w:rPr>
        <w:t>Future meetings, interim RG-StdsStrat e-meetings</w:t>
      </w:r>
    </w:p>
    <w:p w14:paraId="1D16AE54" w14:textId="77777777" w:rsidR="003C4DAD" w:rsidRPr="00C42A78" w:rsidRDefault="003C4DAD" w:rsidP="00C42A78">
      <w:pPr>
        <w:pStyle w:val="ListParagraph"/>
        <w:numPr>
          <w:ilvl w:val="0"/>
          <w:numId w:val="40"/>
        </w:numPr>
        <w:spacing w:before="120" w:after="120" w:line="240" w:lineRule="auto"/>
        <w:ind w:left="391" w:hanging="357"/>
        <w:contextualSpacing w:val="0"/>
        <w:rPr>
          <w:rFonts w:asciiTheme="majorBidi" w:hAnsiTheme="majorBidi" w:cstheme="majorBidi"/>
          <w:b/>
          <w:bCs/>
          <w:sz w:val="24"/>
          <w:szCs w:val="24"/>
        </w:rPr>
      </w:pPr>
      <w:r w:rsidRPr="00C42A78">
        <w:rPr>
          <w:rFonts w:asciiTheme="majorBidi" w:hAnsiTheme="majorBidi" w:cstheme="majorBidi"/>
          <w:sz w:val="24"/>
          <w:szCs w:val="24"/>
        </w:rPr>
        <w:t>The TSB Director invited the Rapporteur, and Associate Rapporteurs of RG-StdsStrat to participate in the</w:t>
      </w:r>
      <w:r w:rsidRPr="00C42A78">
        <w:rPr>
          <w:rFonts w:asciiTheme="majorBidi" w:hAnsiTheme="majorBidi" w:cstheme="majorBidi"/>
          <w:b/>
          <w:bCs/>
          <w:sz w:val="24"/>
          <w:szCs w:val="24"/>
        </w:rPr>
        <w:t xml:space="preserve"> </w:t>
      </w:r>
      <w:r w:rsidRPr="00C42A78">
        <w:rPr>
          <w:rFonts w:asciiTheme="majorBidi" w:eastAsia="Batang" w:hAnsiTheme="majorBidi" w:cstheme="majorBidi"/>
          <w:sz w:val="24"/>
          <w:szCs w:val="24"/>
        </w:rPr>
        <w:t>9</w:t>
      </w:r>
      <w:r w:rsidRPr="00C42A78">
        <w:rPr>
          <w:rFonts w:asciiTheme="majorBidi" w:eastAsia="Batang" w:hAnsiTheme="majorBidi" w:cstheme="majorBidi"/>
          <w:sz w:val="24"/>
          <w:szCs w:val="24"/>
          <w:vertAlign w:val="superscript"/>
        </w:rPr>
        <w:t>th</w:t>
      </w:r>
      <w:r w:rsidRPr="00C42A78">
        <w:rPr>
          <w:rFonts w:asciiTheme="majorBidi" w:eastAsia="Batang" w:hAnsiTheme="majorBidi" w:cstheme="majorBidi"/>
          <w:sz w:val="24"/>
          <w:szCs w:val="24"/>
        </w:rPr>
        <w:t xml:space="preserve"> CTO group meeting, 24 September 2017 in Busan, Republic of Korea, the venue of ITU Telecom World 2017.</w:t>
      </w:r>
    </w:p>
    <w:p w14:paraId="0A2A8C22" w14:textId="77777777" w:rsidR="003C4DAD" w:rsidRPr="00C42A78" w:rsidRDefault="003C4DAD" w:rsidP="00C42A78">
      <w:pPr>
        <w:pStyle w:val="ListParagraph"/>
        <w:numPr>
          <w:ilvl w:val="0"/>
          <w:numId w:val="40"/>
        </w:numPr>
        <w:spacing w:before="120" w:after="120" w:line="240" w:lineRule="auto"/>
        <w:ind w:left="391" w:hanging="357"/>
        <w:contextualSpacing w:val="0"/>
        <w:rPr>
          <w:rFonts w:asciiTheme="majorBidi" w:hAnsiTheme="majorBidi" w:cstheme="majorBidi"/>
          <w:b/>
          <w:bCs/>
          <w:sz w:val="24"/>
          <w:szCs w:val="24"/>
        </w:rPr>
      </w:pPr>
      <w:r w:rsidRPr="00C42A78">
        <w:rPr>
          <w:rFonts w:asciiTheme="majorBidi" w:eastAsia="Batang" w:hAnsiTheme="majorBidi" w:cstheme="majorBidi"/>
          <w:sz w:val="24"/>
          <w:szCs w:val="24"/>
        </w:rPr>
        <w:t>The next e-meeting of RG-StdsStrat is planned on 27 October 2017, 14:00-15:30 CEST</w:t>
      </w:r>
      <w:r w:rsidR="00135619" w:rsidRPr="00C42A78">
        <w:rPr>
          <w:rFonts w:asciiTheme="majorBidi" w:eastAsia="Batang" w:hAnsiTheme="majorBidi" w:cstheme="majorBidi"/>
          <w:sz w:val="24"/>
          <w:szCs w:val="24"/>
        </w:rPr>
        <w:t>.</w:t>
      </w:r>
    </w:p>
    <w:p w14:paraId="1D4EAFFF" w14:textId="77777777" w:rsidR="003C4DAD" w:rsidRPr="00C42A78" w:rsidRDefault="003C4DAD" w:rsidP="00C42A78">
      <w:pPr>
        <w:pStyle w:val="ListParagraph"/>
        <w:numPr>
          <w:ilvl w:val="0"/>
          <w:numId w:val="40"/>
        </w:numPr>
        <w:spacing w:before="120" w:after="120" w:line="240" w:lineRule="auto"/>
        <w:ind w:left="391" w:hanging="357"/>
        <w:contextualSpacing w:val="0"/>
        <w:rPr>
          <w:rFonts w:asciiTheme="majorBidi" w:hAnsiTheme="majorBidi" w:cstheme="majorBidi"/>
          <w:b/>
          <w:bCs/>
          <w:sz w:val="24"/>
          <w:szCs w:val="24"/>
        </w:rPr>
      </w:pPr>
      <w:r w:rsidRPr="00C42A78">
        <w:rPr>
          <w:rFonts w:asciiTheme="majorBidi" w:eastAsia="Batang" w:hAnsiTheme="majorBidi" w:cstheme="majorBidi"/>
          <w:sz w:val="24"/>
          <w:szCs w:val="24"/>
        </w:rPr>
        <w:t>The exact dates of the next TSAG meeting in 2018 are currently still under discussion towards finding a more convenient date.</w:t>
      </w:r>
    </w:p>
    <w:p w14:paraId="6EC29397" w14:textId="77777777" w:rsidR="00ED6F8C" w:rsidRPr="008C6B88" w:rsidRDefault="003C4DAD" w:rsidP="003C4DAD">
      <w:pPr>
        <w:tabs>
          <w:tab w:val="left" w:pos="720"/>
        </w:tabs>
        <w:spacing w:before="240" w:after="120" w:line="240" w:lineRule="auto"/>
        <w:rPr>
          <w:rFonts w:asciiTheme="majorBidi" w:eastAsia="Batang" w:hAnsiTheme="majorBidi" w:cstheme="majorBidi"/>
          <w:b/>
          <w:bCs/>
          <w:sz w:val="24"/>
          <w:szCs w:val="24"/>
        </w:rPr>
      </w:pPr>
      <w:r w:rsidRPr="008C6B88">
        <w:rPr>
          <w:rFonts w:asciiTheme="majorBidi" w:eastAsia="Batang" w:hAnsiTheme="majorBidi" w:cstheme="majorBidi"/>
          <w:b/>
          <w:bCs/>
          <w:sz w:val="24"/>
          <w:szCs w:val="24"/>
        </w:rPr>
        <w:t>7</w:t>
      </w:r>
      <w:r w:rsidR="007E6570" w:rsidRPr="008C6B88">
        <w:rPr>
          <w:rFonts w:asciiTheme="majorBidi" w:eastAsia="Batang" w:hAnsiTheme="majorBidi" w:cstheme="majorBidi"/>
          <w:b/>
          <w:bCs/>
          <w:sz w:val="24"/>
          <w:szCs w:val="24"/>
        </w:rPr>
        <w:tab/>
      </w:r>
      <w:r w:rsidR="00ED6F8C" w:rsidRPr="008C6B88">
        <w:rPr>
          <w:rFonts w:asciiTheme="majorBidi" w:eastAsia="Batang" w:hAnsiTheme="majorBidi" w:cstheme="majorBidi"/>
          <w:b/>
          <w:bCs/>
          <w:sz w:val="24"/>
          <w:szCs w:val="24"/>
        </w:rPr>
        <w:t>AOB</w:t>
      </w:r>
    </w:p>
    <w:p w14:paraId="39A4EC69" w14:textId="77777777" w:rsidR="00ED6F8C" w:rsidRPr="008C6B88" w:rsidRDefault="00ED6F8C" w:rsidP="005A59F7">
      <w:pPr>
        <w:tabs>
          <w:tab w:val="left" w:pos="720"/>
        </w:tabs>
        <w:spacing w:line="240" w:lineRule="auto"/>
        <w:rPr>
          <w:rFonts w:asciiTheme="majorBidi" w:eastAsia="Batang" w:hAnsiTheme="majorBidi" w:cstheme="majorBidi"/>
          <w:sz w:val="24"/>
          <w:szCs w:val="24"/>
        </w:rPr>
      </w:pPr>
      <w:r w:rsidRPr="008C6B88">
        <w:rPr>
          <w:rFonts w:asciiTheme="majorBidi" w:eastAsia="Batang" w:hAnsiTheme="majorBidi" w:cstheme="majorBidi"/>
          <w:sz w:val="24"/>
          <w:szCs w:val="24"/>
        </w:rPr>
        <w:t>The draft meeting report will be provided to the participants of the Rapporteur Group meeting and is open for their comments for one week. The draft report will be updated based on the comments after one week comment period.</w:t>
      </w:r>
    </w:p>
    <w:p w14:paraId="070E48FF" w14:textId="77777777" w:rsidR="007E6570" w:rsidRPr="008C6B88" w:rsidRDefault="00ED6F8C" w:rsidP="003C4DAD">
      <w:pPr>
        <w:tabs>
          <w:tab w:val="left" w:pos="720"/>
        </w:tabs>
        <w:spacing w:before="240" w:after="120" w:line="240" w:lineRule="auto"/>
        <w:rPr>
          <w:rFonts w:asciiTheme="majorBidi" w:eastAsia="Batang" w:hAnsiTheme="majorBidi" w:cstheme="majorBidi"/>
          <w:b/>
          <w:bCs/>
          <w:sz w:val="24"/>
          <w:szCs w:val="24"/>
        </w:rPr>
      </w:pPr>
      <w:r w:rsidRPr="008C6B88">
        <w:rPr>
          <w:rFonts w:asciiTheme="majorBidi" w:eastAsia="Batang" w:hAnsiTheme="majorBidi" w:cstheme="majorBidi"/>
          <w:b/>
          <w:bCs/>
          <w:sz w:val="24"/>
          <w:szCs w:val="24"/>
        </w:rPr>
        <w:t>8</w:t>
      </w:r>
      <w:r w:rsidRPr="008C6B88">
        <w:rPr>
          <w:rFonts w:asciiTheme="majorBidi" w:eastAsia="Batang" w:hAnsiTheme="majorBidi" w:cstheme="majorBidi"/>
          <w:b/>
          <w:bCs/>
          <w:sz w:val="24"/>
          <w:szCs w:val="24"/>
        </w:rPr>
        <w:tab/>
      </w:r>
      <w:r w:rsidR="007E6570" w:rsidRPr="008C6B88">
        <w:rPr>
          <w:rFonts w:asciiTheme="majorBidi" w:eastAsia="Batang" w:hAnsiTheme="majorBidi" w:cstheme="majorBidi"/>
          <w:b/>
          <w:bCs/>
          <w:sz w:val="24"/>
          <w:szCs w:val="24"/>
        </w:rPr>
        <w:t>Closure of the meeting</w:t>
      </w:r>
    </w:p>
    <w:p w14:paraId="4A1311BD" w14:textId="77777777" w:rsidR="007E6570" w:rsidRPr="008C6B88" w:rsidRDefault="008D5E68" w:rsidP="003C4DAD">
      <w:pPr>
        <w:tabs>
          <w:tab w:val="left" w:pos="720"/>
        </w:tabs>
        <w:spacing w:line="240" w:lineRule="auto"/>
        <w:rPr>
          <w:rFonts w:asciiTheme="majorBidi" w:eastAsia="Batang" w:hAnsiTheme="majorBidi" w:cstheme="majorBidi"/>
          <w:sz w:val="24"/>
          <w:szCs w:val="24"/>
        </w:rPr>
      </w:pPr>
      <w:r w:rsidRPr="008C6B88">
        <w:rPr>
          <w:rFonts w:asciiTheme="majorBidi" w:eastAsia="Batang" w:hAnsiTheme="majorBidi" w:cstheme="majorBidi"/>
          <w:sz w:val="24"/>
          <w:szCs w:val="24"/>
        </w:rPr>
        <w:t xml:space="preserve">The chairman thanked the delegates for their participation, </w:t>
      </w:r>
      <w:r w:rsidR="003C4DAD" w:rsidRPr="008C6B88">
        <w:rPr>
          <w:rFonts w:asciiTheme="majorBidi" w:eastAsia="Batang" w:hAnsiTheme="majorBidi" w:cstheme="majorBidi"/>
          <w:sz w:val="24"/>
          <w:szCs w:val="24"/>
        </w:rPr>
        <w:t>the contributors for their contributions, and TSB for its support</w:t>
      </w:r>
      <w:r w:rsidRPr="008C6B88">
        <w:rPr>
          <w:rFonts w:asciiTheme="majorBidi" w:eastAsia="Batang" w:hAnsiTheme="majorBidi" w:cstheme="majorBidi"/>
          <w:sz w:val="24"/>
          <w:szCs w:val="24"/>
        </w:rPr>
        <w:t xml:space="preserve">. The meeting was closed at </w:t>
      </w:r>
      <w:r w:rsidR="003C4DAD" w:rsidRPr="008C6B88">
        <w:rPr>
          <w:rFonts w:asciiTheme="majorBidi" w:eastAsia="Batang" w:hAnsiTheme="majorBidi" w:cstheme="majorBidi"/>
          <w:sz w:val="24"/>
          <w:szCs w:val="24"/>
        </w:rPr>
        <w:t>15:40</w:t>
      </w:r>
      <w:r w:rsidRPr="008C6B88">
        <w:rPr>
          <w:rFonts w:asciiTheme="majorBidi" w:eastAsia="Batang" w:hAnsiTheme="majorBidi" w:cstheme="majorBidi"/>
          <w:sz w:val="24"/>
          <w:szCs w:val="24"/>
        </w:rPr>
        <w:t>.</w:t>
      </w:r>
    </w:p>
    <w:p w14:paraId="589C54DA" w14:textId="77777777" w:rsidR="0019745B" w:rsidRPr="008C6B88" w:rsidRDefault="0019745B" w:rsidP="00B31873">
      <w:pPr>
        <w:pageBreakBefore/>
        <w:tabs>
          <w:tab w:val="left" w:pos="720"/>
        </w:tabs>
        <w:spacing w:line="240" w:lineRule="auto"/>
        <w:jc w:val="center"/>
        <w:rPr>
          <w:rFonts w:asciiTheme="majorBidi" w:eastAsia="Batang" w:hAnsiTheme="majorBidi" w:cstheme="majorBidi"/>
          <w:b/>
          <w:bCs/>
          <w:sz w:val="24"/>
          <w:szCs w:val="24"/>
        </w:rPr>
      </w:pPr>
      <w:r w:rsidRPr="008C6B88">
        <w:rPr>
          <w:rFonts w:asciiTheme="majorBidi" w:eastAsia="Batang" w:hAnsiTheme="majorBidi" w:cstheme="majorBidi"/>
          <w:b/>
          <w:bCs/>
          <w:sz w:val="24"/>
          <w:szCs w:val="24"/>
        </w:rPr>
        <w:lastRenderedPageBreak/>
        <w:t xml:space="preserve">Annex 1 – List of participants of the 7 July 2017 </w:t>
      </w:r>
      <w:r w:rsidR="00B31873" w:rsidRPr="008C6B88">
        <w:rPr>
          <w:rFonts w:asciiTheme="majorBidi" w:eastAsia="Batang" w:hAnsiTheme="majorBidi" w:cstheme="majorBidi"/>
          <w:b/>
          <w:bCs/>
          <w:sz w:val="24"/>
          <w:szCs w:val="24"/>
        </w:rPr>
        <w:t xml:space="preserve">TSAG </w:t>
      </w:r>
      <w:r w:rsidRPr="008C6B88">
        <w:rPr>
          <w:rFonts w:asciiTheme="majorBidi" w:eastAsia="Batang" w:hAnsiTheme="majorBidi" w:cstheme="majorBidi"/>
          <w:b/>
          <w:bCs/>
          <w:sz w:val="24"/>
          <w:szCs w:val="24"/>
        </w:rPr>
        <w:t>RG-StdsStrat e-meeting</w:t>
      </w:r>
    </w:p>
    <w:p w14:paraId="00701D32" w14:textId="77777777" w:rsidR="00A20C17" w:rsidRPr="008C6B88" w:rsidRDefault="00A20C17" w:rsidP="00B31873">
      <w:pPr>
        <w:spacing w:after="240"/>
        <w:rPr>
          <w:rFonts w:asciiTheme="majorBidi" w:hAnsiTheme="majorBidi" w:cstheme="majorBidi"/>
          <w:sz w:val="24"/>
          <w:szCs w:val="24"/>
        </w:rPr>
      </w:pPr>
      <w:r w:rsidRPr="008C6B88">
        <w:rPr>
          <w:rFonts w:asciiTheme="majorBidi" w:hAnsiTheme="majorBidi" w:cstheme="majorBidi"/>
          <w:sz w:val="24"/>
          <w:szCs w:val="24"/>
        </w:rPr>
        <w:t xml:space="preserve">The list includes the remote participants from the </w:t>
      </w:r>
      <w:r w:rsidR="00B31873" w:rsidRPr="008C6B88">
        <w:rPr>
          <w:rFonts w:asciiTheme="majorBidi" w:hAnsiTheme="majorBidi" w:cstheme="majorBidi"/>
          <w:sz w:val="24"/>
          <w:szCs w:val="24"/>
        </w:rPr>
        <w:t>7</w:t>
      </w:r>
      <w:r w:rsidRPr="008C6B88">
        <w:rPr>
          <w:rFonts w:asciiTheme="majorBidi" w:hAnsiTheme="majorBidi" w:cstheme="majorBidi"/>
          <w:sz w:val="24"/>
          <w:szCs w:val="24"/>
        </w:rPr>
        <w:t xml:space="preserve"> Ju</w:t>
      </w:r>
      <w:r w:rsidR="00B31873" w:rsidRPr="008C6B88">
        <w:rPr>
          <w:rFonts w:asciiTheme="majorBidi" w:hAnsiTheme="majorBidi" w:cstheme="majorBidi"/>
          <w:sz w:val="24"/>
          <w:szCs w:val="24"/>
        </w:rPr>
        <w:t>ly</w:t>
      </w:r>
      <w:r w:rsidRPr="008C6B88">
        <w:rPr>
          <w:rFonts w:asciiTheme="majorBidi" w:hAnsiTheme="majorBidi" w:cstheme="majorBidi"/>
          <w:sz w:val="24"/>
          <w:szCs w:val="24"/>
        </w:rPr>
        <w:t xml:space="preserve"> 201</w:t>
      </w:r>
      <w:r w:rsidR="00B31873" w:rsidRPr="008C6B88">
        <w:rPr>
          <w:rFonts w:asciiTheme="majorBidi" w:hAnsiTheme="majorBidi" w:cstheme="majorBidi"/>
          <w:sz w:val="24"/>
          <w:szCs w:val="24"/>
        </w:rPr>
        <w:t>7</w:t>
      </w:r>
      <w:r w:rsidRPr="008C6B88">
        <w:rPr>
          <w:rFonts w:asciiTheme="majorBidi" w:hAnsiTheme="majorBidi" w:cstheme="majorBidi"/>
          <w:sz w:val="24"/>
          <w:szCs w:val="24"/>
        </w:rPr>
        <w:t xml:space="preserve"> </w:t>
      </w:r>
      <w:r w:rsidR="00B31873" w:rsidRPr="008C6B88">
        <w:rPr>
          <w:rFonts w:asciiTheme="majorBidi" w:hAnsiTheme="majorBidi" w:cstheme="majorBidi"/>
          <w:sz w:val="24"/>
          <w:szCs w:val="24"/>
        </w:rPr>
        <w:t>TSAG RG-StdsStrat</w:t>
      </w:r>
      <w:r w:rsidRPr="008C6B88">
        <w:rPr>
          <w:rFonts w:asciiTheme="majorBidi" w:hAnsiTheme="majorBidi" w:cstheme="majorBidi"/>
          <w:sz w:val="24"/>
          <w:szCs w:val="24"/>
        </w:rPr>
        <w:t xml:space="preserve"> e-meeting.</w:t>
      </w:r>
    </w:p>
    <w:tbl>
      <w:tblPr>
        <w:tblW w:w="4834" w:type="pct"/>
        <w:tblCellSpacing w:w="0"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8"/>
        <w:gridCol w:w="2001"/>
        <w:gridCol w:w="3698"/>
      </w:tblGrid>
      <w:tr w:rsidR="00A20C17" w:rsidRPr="008C6B88" w14:paraId="05C86886" w14:textId="77777777" w:rsidTr="00F75064">
        <w:trPr>
          <w:cantSplit/>
          <w:trHeight w:val="450"/>
          <w:tblHeader/>
          <w:tblCellSpacing w:w="0" w:type="dxa"/>
        </w:trPr>
        <w:tc>
          <w:tcPr>
            <w:tcW w:w="1731" w:type="pct"/>
            <w:shd w:val="clear" w:color="auto" w:fill="F7F7F7"/>
            <w:vAlign w:val="center"/>
          </w:tcPr>
          <w:p w14:paraId="681CAD27" w14:textId="77777777" w:rsidR="00A20C17" w:rsidRPr="008C6B88" w:rsidRDefault="00A20C17" w:rsidP="00F75064">
            <w:pPr>
              <w:jc w:val="center"/>
              <w:rPr>
                <w:rFonts w:asciiTheme="majorBidi" w:hAnsiTheme="majorBidi" w:cstheme="majorBidi"/>
                <w:b/>
                <w:bCs/>
                <w:sz w:val="24"/>
                <w:szCs w:val="24"/>
              </w:rPr>
            </w:pPr>
            <w:r w:rsidRPr="008C6B88">
              <w:rPr>
                <w:rFonts w:asciiTheme="majorBidi" w:hAnsiTheme="majorBidi" w:cstheme="majorBidi"/>
                <w:b/>
                <w:bCs/>
                <w:sz w:val="24"/>
                <w:szCs w:val="24"/>
              </w:rPr>
              <w:t>Name</w:t>
            </w:r>
          </w:p>
        </w:tc>
        <w:tc>
          <w:tcPr>
            <w:tcW w:w="1148" w:type="pct"/>
            <w:shd w:val="clear" w:color="auto" w:fill="F7F7F7"/>
            <w:vAlign w:val="center"/>
          </w:tcPr>
          <w:p w14:paraId="2F2B8E88" w14:textId="77777777" w:rsidR="00A20C17" w:rsidRPr="008C6B88" w:rsidRDefault="00A20C17" w:rsidP="00F75064">
            <w:pPr>
              <w:jc w:val="center"/>
              <w:rPr>
                <w:rFonts w:asciiTheme="majorBidi" w:hAnsiTheme="majorBidi" w:cstheme="majorBidi"/>
                <w:b/>
                <w:bCs/>
                <w:sz w:val="24"/>
                <w:szCs w:val="24"/>
              </w:rPr>
            </w:pPr>
            <w:r w:rsidRPr="008C6B88">
              <w:rPr>
                <w:rFonts w:asciiTheme="majorBidi" w:hAnsiTheme="majorBidi" w:cstheme="majorBidi"/>
                <w:b/>
                <w:bCs/>
                <w:sz w:val="24"/>
                <w:szCs w:val="24"/>
              </w:rPr>
              <w:t>Affiliation</w:t>
            </w:r>
          </w:p>
        </w:tc>
        <w:tc>
          <w:tcPr>
            <w:tcW w:w="2121" w:type="pct"/>
            <w:shd w:val="clear" w:color="auto" w:fill="F7F7F7"/>
            <w:vAlign w:val="center"/>
          </w:tcPr>
          <w:p w14:paraId="3507C2C9" w14:textId="77777777" w:rsidR="00A20C17" w:rsidRPr="008C6B88" w:rsidRDefault="00A20C17" w:rsidP="00F75064">
            <w:pPr>
              <w:jc w:val="center"/>
              <w:rPr>
                <w:rFonts w:asciiTheme="majorBidi" w:hAnsiTheme="majorBidi" w:cstheme="majorBidi"/>
                <w:b/>
                <w:bCs/>
                <w:sz w:val="24"/>
                <w:szCs w:val="24"/>
              </w:rPr>
            </w:pPr>
            <w:r w:rsidRPr="008C6B88">
              <w:rPr>
                <w:rFonts w:asciiTheme="majorBidi" w:hAnsiTheme="majorBidi" w:cstheme="majorBidi"/>
                <w:b/>
                <w:bCs/>
                <w:sz w:val="24"/>
                <w:szCs w:val="24"/>
              </w:rPr>
              <w:t>E-mail</w:t>
            </w:r>
          </w:p>
        </w:tc>
      </w:tr>
      <w:tr w:rsidR="00610690" w:rsidRPr="008C6B88" w14:paraId="55FF5F41" w14:textId="77777777" w:rsidTr="00F75064">
        <w:trPr>
          <w:trHeight w:val="450"/>
          <w:tblCellSpacing w:w="0" w:type="dxa"/>
        </w:trPr>
        <w:tc>
          <w:tcPr>
            <w:tcW w:w="1731" w:type="pct"/>
            <w:shd w:val="clear" w:color="auto" w:fill="FFFFFF"/>
            <w:vAlign w:val="center"/>
          </w:tcPr>
          <w:p w14:paraId="745E8570" w14:textId="77777777" w:rsidR="00610690" w:rsidRPr="008C6B88" w:rsidRDefault="00610690" w:rsidP="00A74BC1">
            <w:pPr>
              <w:rPr>
                <w:rFonts w:asciiTheme="majorBidi" w:eastAsia="Malgun Gothic" w:hAnsiTheme="majorBidi" w:cstheme="majorBidi"/>
                <w:sz w:val="24"/>
                <w:szCs w:val="24"/>
              </w:rPr>
            </w:pPr>
            <w:r w:rsidRPr="008C6B88">
              <w:rPr>
                <w:rFonts w:asciiTheme="majorBidi" w:eastAsia="Malgun Gothic" w:hAnsiTheme="majorBidi" w:cstheme="majorBidi"/>
                <w:sz w:val="24"/>
                <w:szCs w:val="24"/>
              </w:rPr>
              <w:t>ASHTON-HART, Nick</w:t>
            </w:r>
          </w:p>
        </w:tc>
        <w:tc>
          <w:tcPr>
            <w:tcW w:w="1148" w:type="pct"/>
            <w:shd w:val="clear" w:color="auto" w:fill="FFFFFF"/>
            <w:vAlign w:val="center"/>
          </w:tcPr>
          <w:p w14:paraId="693212B2" w14:textId="77777777" w:rsidR="00610690" w:rsidRPr="008C6B88" w:rsidRDefault="00A24A34" w:rsidP="00F75064">
            <w:pPr>
              <w:rPr>
                <w:rFonts w:asciiTheme="majorBidi" w:hAnsiTheme="majorBidi" w:cstheme="majorBidi"/>
                <w:sz w:val="24"/>
                <w:szCs w:val="24"/>
              </w:rPr>
            </w:pPr>
            <w:r w:rsidRPr="008C6B88">
              <w:rPr>
                <w:rFonts w:asciiTheme="majorBidi" w:hAnsiTheme="majorBidi" w:cstheme="majorBidi"/>
                <w:sz w:val="24"/>
                <w:szCs w:val="24"/>
              </w:rPr>
              <w:t>United Kingdom</w:t>
            </w:r>
          </w:p>
        </w:tc>
        <w:tc>
          <w:tcPr>
            <w:tcW w:w="2121" w:type="pct"/>
            <w:shd w:val="clear" w:color="auto" w:fill="FFFFFF"/>
            <w:vAlign w:val="center"/>
          </w:tcPr>
          <w:p w14:paraId="41041DFE" w14:textId="77777777" w:rsidR="00610690" w:rsidRPr="008C6B88" w:rsidRDefault="002B029B" w:rsidP="000B6EE5">
            <w:pPr>
              <w:rPr>
                <w:rFonts w:asciiTheme="majorBidi" w:hAnsiTheme="majorBidi" w:cstheme="majorBidi"/>
                <w:sz w:val="24"/>
                <w:szCs w:val="24"/>
              </w:rPr>
            </w:pPr>
            <w:hyperlink r:id="rId15" w:history="1">
              <w:r w:rsidR="00A24A34" w:rsidRPr="008C6B88">
                <w:rPr>
                  <w:rStyle w:val="Hyperlink"/>
                  <w:rFonts w:asciiTheme="majorBidi" w:hAnsiTheme="majorBidi" w:cstheme="majorBidi"/>
                  <w:sz w:val="24"/>
                  <w:szCs w:val="24"/>
                </w:rPr>
                <w:t>nashton@consensus.pro</w:t>
              </w:r>
            </w:hyperlink>
            <w:r w:rsidR="00B34AC1" w:rsidRPr="008C6B88">
              <w:rPr>
                <w:rStyle w:val="Hyperlink"/>
                <w:rFonts w:asciiTheme="majorBidi" w:hAnsiTheme="majorBidi" w:cstheme="majorBidi"/>
                <w:sz w:val="24"/>
                <w:szCs w:val="24"/>
              </w:rPr>
              <w:t xml:space="preserve">; </w:t>
            </w:r>
          </w:p>
        </w:tc>
      </w:tr>
      <w:tr w:rsidR="00A20C17" w:rsidRPr="008C6B88" w14:paraId="6AD30396" w14:textId="77777777" w:rsidTr="00F75064">
        <w:trPr>
          <w:trHeight w:val="450"/>
          <w:tblCellSpacing w:w="0" w:type="dxa"/>
        </w:trPr>
        <w:tc>
          <w:tcPr>
            <w:tcW w:w="1731" w:type="pct"/>
            <w:shd w:val="clear" w:color="auto" w:fill="FFFFFF"/>
            <w:vAlign w:val="center"/>
          </w:tcPr>
          <w:p w14:paraId="40F6337B" w14:textId="77777777" w:rsidR="00A20C17" w:rsidRPr="008C6B88" w:rsidRDefault="00EA43F2" w:rsidP="00A74BC1">
            <w:pPr>
              <w:rPr>
                <w:rFonts w:asciiTheme="majorBidi" w:eastAsia="Malgun Gothic" w:hAnsiTheme="majorBidi" w:cstheme="majorBidi"/>
                <w:sz w:val="24"/>
                <w:szCs w:val="24"/>
              </w:rPr>
            </w:pPr>
            <w:r w:rsidRPr="008C6B88">
              <w:rPr>
                <w:rFonts w:asciiTheme="majorBidi" w:eastAsia="Malgun Gothic" w:hAnsiTheme="majorBidi" w:cstheme="majorBidi"/>
                <w:sz w:val="24"/>
                <w:szCs w:val="24"/>
              </w:rPr>
              <w:t>AYALA, Osvaldo</w:t>
            </w:r>
          </w:p>
        </w:tc>
        <w:tc>
          <w:tcPr>
            <w:tcW w:w="1148" w:type="pct"/>
            <w:shd w:val="clear" w:color="auto" w:fill="FFFFFF"/>
            <w:vAlign w:val="center"/>
          </w:tcPr>
          <w:p w14:paraId="4021BA9E" w14:textId="77777777" w:rsidR="00A20C17" w:rsidRPr="008C6B88" w:rsidRDefault="00A74BC1" w:rsidP="00F75064">
            <w:pPr>
              <w:rPr>
                <w:rFonts w:asciiTheme="majorBidi" w:hAnsiTheme="majorBidi" w:cstheme="majorBidi"/>
                <w:sz w:val="24"/>
                <w:szCs w:val="24"/>
              </w:rPr>
            </w:pPr>
            <w:r w:rsidRPr="008C6B88">
              <w:rPr>
                <w:rFonts w:asciiTheme="majorBidi" w:hAnsiTheme="majorBidi" w:cstheme="majorBidi"/>
                <w:sz w:val="24"/>
                <w:szCs w:val="24"/>
              </w:rPr>
              <w:t>Paraguay</w:t>
            </w:r>
          </w:p>
        </w:tc>
        <w:tc>
          <w:tcPr>
            <w:tcW w:w="2121" w:type="pct"/>
            <w:shd w:val="clear" w:color="auto" w:fill="FFFFFF"/>
            <w:vAlign w:val="center"/>
          </w:tcPr>
          <w:p w14:paraId="69011D6E" w14:textId="77777777" w:rsidR="00A20C17" w:rsidRPr="008C6B88" w:rsidRDefault="002B029B" w:rsidP="00A74BC1">
            <w:pPr>
              <w:rPr>
                <w:rFonts w:asciiTheme="majorBidi" w:hAnsiTheme="majorBidi" w:cstheme="majorBidi"/>
                <w:sz w:val="24"/>
                <w:szCs w:val="24"/>
              </w:rPr>
            </w:pPr>
            <w:hyperlink r:id="rId16" w:history="1">
              <w:r w:rsidR="00A74BC1" w:rsidRPr="008C6B88">
                <w:rPr>
                  <w:rStyle w:val="Hyperlink"/>
                  <w:rFonts w:asciiTheme="majorBidi" w:hAnsiTheme="majorBidi" w:cstheme="majorBidi"/>
                  <w:sz w:val="24"/>
                  <w:szCs w:val="24"/>
                </w:rPr>
                <w:t>osvaldo_ayala@conatel.gov.py</w:t>
              </w:r>
            </w:hyperlink>
            <w:r w:rsidR="00B34AC1" w:rsidRPr="008C6B88">
              <w:rPr>
                <w:rStyle w:val="Hyperlink"/>
                <w:rFonts w:asciiTheme="majorBidi" w:hAnsiTheme="majorBidi" w:cstheme="majorBidi"/>
                <w:sz w:val="24"/>
                <w:szCs w:val="24"/>
              </w:rPr>
              <w:t xml:space="preserve">; </w:t>
            </w:r>
          </w:p>
        </w:tc>
      </w:tr>
      <w:tr w:rsidR="00F94C7E" w:rsidRPr="008C6B88" w14:paraId="4B042B21" w14:textId="77777777" w:rsidTr="00F75064">
        <w:trPr>
          <w:trHeight w:val="450"/>
          <w:tblCellSpacing w:w="0" w:type="dxa"/>
        </w:trPr>
        <w:tc>
          <w:tcPr>
            <w:tcW w:w="1731" w:type="pct"/>
            <w:shd w:val="clear" w:color="auto" w:fill="FFFFFF"/>
            <w:vAlign w:val="center"/>
          </w:tcPr>
          <w:p w14:paraId="3C3D90A5" w14:textId="77777777" w:rsidR="00F94C7E" w:rsidRPr="008C6B88" w:rsidRDefault="00F94C7E" w:rsidP="00A74BC1">
            <w:pPr>
              <w:rPr>
                <w:rFonts w:asciiTheme="majorBidi" w:eastAsia="Malgun Gothic" w:hAnsiTheme="majorBidi" w:cstheme="majorBidi"/>
                <w:sz w:val="24"/>
                <w:szCs w:val="24"/>
              </w:rPr>
            </w:pPr>
            <w:r w:rsidRPr="008C6B88">
              <w:rPr>
                <w:rFonts w:asciiTheme="majorBidi" w:eastAsia="Malgun Gothic" w:hAnsiTheme="majorBidi" w:cstheme="majorBidi"/>
                <w:sz w:val="24"/>
                <w:szCs w:val="24"/>
              </w:rPr>
              <w:t>BELHASSINE-CHERIF, Rim</w:t>
            </w:r>
          </w:p>
        </w:tc>
        <w:tc>
          <w:tcPr>
            <w:tcW w:w="1148" w:type="pct"/>
            <w:shd w:val="clear" w:color="auto" w:fill="FFFFFF"/>
            <w:vAlign w:val="center"/>
          </w:tcPr>
          <w:p w14:paraId="20E2ED39" w14:textId="77777777" w:rsidR="00F94C7E" w:rsidRPr="008C6B88" w:rsidRDefault="00025D3E" w:rsidP="00F75064">
            <w:pPr>
              <w:rPr>
                <w:rFonts w:asciiTheme="majorBidi" w:hAnsiTheme="majorBidi" w:cstheme="majorBidi"/>
                <w:sz w:val="24"/>
                <w:szCs w:val="24"/>
              </w:rPr>
            </w:pPr>
            <w:r w:rsidRPr="008C6B88">
              <w:rPr>
                <w:rFonts w:asciiTheme="majorBidi" w:hAnsiTheme="majorBidi" w:cstheme="majorBidi"/>
                <w:sz w:val="24"/>
                <w:szCs w:val="24"/>
              </w:rPr>
              <w:t xml:space="preserve">TSAG Vice Chairman, ITU-T SG13 Vice Chairman, </w:t>
            </w:r>
            <w:r w:rsidR="00F94C7E" w:rsidRPr="008C6B88">
              <w:rPr>
                <w:rFonts w:asciiTheme="majorBidi" w:hAnsiTheme="majorBidi" w:cstheme="majorBidi"/>
                <w:sz w:val="24"/>
                <w:szCs w:val="24"/>
              </w:rPr>
              <w:t>Tunisie Télécom</w:t>
            </w:r>
          </w:p>
        </w:tc>
        <w:tc>
          <w:tcPr>
            <w:tcW w:w="2121" w:type="pct"/>
            <w:shd w:val="clear" w:color="auto" w:fill="FFFFFF"/>
            <w:vAlign w:val="center"/>
          </w:tcPr>
          <w:p w14:paraId="3CB37109" w14:textId="77777777" w:rsidR="00F94C7E" w:rsidRPr="008C6B88" w:rsidRDefault="002B029B" w:rsidP="00F94C7E">
            <w:pPr>
              <w:rPr>
                <w:rFonts w:asciiTheme="majorBidi" w:hAnsiTheme="majorBidi" w:cstheme="majorBidi"/>
                <w:sz w:val="24"/>
                <w:szCs w:val="24"/>
              </w:rPr>
            </w:pPr>
            <w:hyperlink r:id="rId17" w:history="1">
              <w:r w:rsidR="00F94C7E" w:rsidRPr="008C6B88">
                <w:rPr>
                  <w:rStyle w:val="Hyperlink"/>
                  <w:rFonts w:asciiTheme="majorBidi" w:hAnsiTheme="majorBidi" w:cstheme="majorBidi"/>
                  <w:sz w:val="24"/>
                  <w:szCs w:val="24"/>
                </w:rPr>
                <w:t>Rim.Belhassine-Cherif@tunisietelecom.tn</w:t>
              </w:r>
            </w:hyperlink>
            <w:r w:rsidR="00B34AC1" w:rsidRPr="008C6B88">
              <w:rPr>
                <w:rStyle w:val="Hyperlink"/>
                <w:rFonts w:asciiTheme="majorBidi" w:hAnsiTheme="majorBidi" w:cstheme="majorBidi"/>
                <w:sz w:val="24"/>
                <w:szCs w:val="24"/>
              </w:rPr>
              <w:t xml:space="preserve">; </w:t>
            </w:r>
          </w:p>
        </w:tc>
      </w:tr>
      <w:tr w:rsidR="00A20C17" w:rsidRPr="008C6B88" w14:paraId="062F3A1D" w14:textId="77777777" w:rsidTr="00F75064">
        <w:trPr>
          <w:trHeight w:val="450"/>
          <w:tblCellSpacing w:w="0" w:type="dxa"/>
        </w:trPr>
        <w:tc>
          <w:tcPr>
            <w:tcW w:w="1731" w:type="pct"/>
            <w:shd w:val="clear" w:color="auto" w:fill="FFFFFF"/>
            <w:vAlign w:val="center"/>
          </w:tcPr>
          <w:p w14:paraId="79F7680D" w14:textId="77777777" w:rsidR="00A20C17" w:rsidRPr="008C6B88" w:rsidRDefault="002E170C" w:rsidP="00A8500A">
            <w:pPr>
              <w:rPr>
                <w:rFonts w:asciiTheme="majorBidi" w:eastAsia="Malgun Gothic" w:hAnsiTheme="majorBidi" w:cstheme="majorBidi"/>
                <w:sz w:val="24"/>
                <w:szCs w:val="24"/>
              </w:rPr>
            </w:pPr>
            <w:r w:rsidRPr="008C6B88">
              <w:rPr>
                <w:rFonts w:asciiTheme="majorBidi" w:eastAsia="Malgun Gothic" w:hAnsiTheme="majorBidi" w:cstheme="majorBidi"/>
                <w:sz w:val="24"/>
                <w:szCs w:val="24"/>
              </w:rPr>
              <w:t>BERTHOUMIEUX</w:t>
            </w:r>
            <w:r w:rsidR="00A8500A" w:rsidRPr="008C6B88">
              <w:rPr>
                <w:rFonts w:asciiTheme="majorBidi" w:eastAsia="Malgun Gothic" w:hAnsiTheme="majorBidi" w:cstheme="majorBidi"/>
                <w:sz w:val="24"/>
                <w:szCs w:val="24"/>
              </w:rPr>
              <w:t>, Didier</w:t>
            </w:r>
          </w:p>
        </w:tc>
        <w:tc>
          <w:tcPr>
            <w:tcW w:w="1148" w:type="pct"/>
            <w:shd w:val="clear" w:color="auto" w:fill="FFFFFF"/>
            <w:vAlign w:val="center"/>
          </w:tcPr>
          <w:p w14:paraId="235FBD79" w14:textId="77777777" w:rsidR="00A20C17" w:rsidRPr="008C6B88" w:rsidRDefault="00A8500A" w:rsidP="00F75064">
            <w:pPr>
              <w:rPr>
                <w:rFonts w:asciiTheme="majorBidi" w:hAnsiTheme="majorBidi" w:cstheme="majorBidi"/>
                <w:sz w:val="24"/>
                <w:szCs w:val="24"/>
              </w:rPr>
            </w:pPr>
            <w:r w:rsidRPr="008C6B88">
              <w:rPr>
                <w:rFonts w:asciiTheme="majorBidi" w:hAnsiTheme="majorBidi" w:cstheme="majorBidi"/>
                <w:sz w:val="24"/>
                <w:szCs w:val="24"/>
              </w:rPr>
              <w:t>Nokia</w:t>
            </w:r>
          </w:p>
        </w:tc>
        <w:tc>
          <w:tcPr>
            <w:tcW w:w="2121" w:type="pct"/>
            <w:shd w:val="clear" w:color="auto" w:fill="FFFFFF"/>
            <w:vAlign w:val="center"/>
          </w:tcPr>
          <w:p w14:paraId="2AF4A373" w14:textId="77777777" w:rsidR="00A20C17" w:rsidRPr="008C6B88" w:rsidRDefault="002B029B" w:rsidP="00A8500A">
            <w:pPr>
              <w:rPr>
                <w:rFonts w:asciiTheme="majorBidi" w:hAnsiTheme="majorBidi" w:cstheme="majorBidi"/>
                <w:sz w:val="24"/>
                <w:szCs w:val="24"/>
              </w:rPr>
            </w:pPr>
            <w:hyperlink r:id="rId18" w:history="1">
              <w:r w:rsidR="00A8500A" w:rsidRPr="008C6B88">
                <w:rPr>
                  <w:rStyle w:val="Hyperlink"/>
                  <w:rFonts w:asciiTheme="majorBidi" w:hAnsiTheme="majorBidi" w:cstheme="majorBidi"/>
                  <w:sz w:val="24"/>
                  <w:szCs w:val="24"/>
                </w:rPr>
                <w:t>didier.berthoumieux@nokia.com</w:t>
              </w:r>
            </w:hyperlink>
            <w:r w:rsidR="00B34AC1" w:rsidRPr="008C6B88">
              <w:rPr>
                <w:rStyle w:val="Hyperlink"/>
                <w:rFonts w:asciiTheme="majorBidi" w:hAnsiTheme="majorBidi" w:cstheme="majorBidi"/>
                <w:sz w:val="24"/>
                <w:szCs w:val="24"/>
              </w:rPr>
              <w:t xml:space="preserve">; </w:t>
            </w:r>
          </w:p>
        </w:tc>
      </w:tr>
      <w:tr w:rsidR="00A20C17" w:rsidRPr="008C6B88" w14:paraId="0255A1A1" w14:textId="77777777" w:rsidTr="00F75064">
        <w:trPr>
          <w:trHeight w:val="450"/>
          <w:tblCellSpacing w:w="0" w:type="dxa"/>
        </w:trPr>
        <w:tc>
          <w:tcPr>
            <w:tcW w:w="1731" w:type="pct"/>
            <w:shd w:val="clear" w:color="auto" w:fill="FFFFFF"/>
            <w:vAlign w:val="center"/>
            <w:hideMark/>
          </w:tcPr>
          <w:p w14:paraId="5CD51B03" w14:textId="77777777" w:rsidR="00A20C17" w:rsidRPr="008C6B88" w:rsidRDefault="00A20C17" w:rsidP="00F75064">
            <w:pPr>
              <w:rPr>
                <w:rFonts w:asciiTheme="majorBidi" w:hAnsiTheme="majorBidi" w:cstheme="majorBidi"/>
                <w:sz w:val="24"/>
                <w:szCs w:val="24"/>
              </w:rPr>
            </w:pPr>
            <w:r w:rsidRPr="008C6B88">
              <w:rPr>
                <w:rFonts w:asciiTheme="majorBidi" w:hAnsiTheme="majorBidi" w:cstheme="majorBidi"/>
                <w:sz w:val="24"/>
                <w:szCs w:val="24"/>
              </w:rPr>
              <w:t>DUBUISSON, Olivier</w:t>
            </w:r>
          </w:p>
        </w:tc>
        <w:tc>
          <w:tcPr>
            <w:tcW w:w="1148" w:type="pct"/>
            <w:shd w:val="clear" w:color="auto" w:fill="FFFFFF"/>
            <w:vAlign w:val="center"/>
          </w:tcPr>
          <w:p w14:paraId="767A2FEF" w14:textId="77777777" w:rsidR="00A20C17" w:rsidRPr="008C6B88" w:rsidRDefault="00A20C17" w:rsidP="00F75064">
            <w:pPr>
              <w:rPr>
                <w:rFonts w:asciiTheme="majorBidi" w:hAnsiTheme="majorBidi" w:cstheme="majorBidi"/>
                <w:sz w:val="24"/>
                <w:szCs w:val="24"/>
              </w:rPr>
            </w:pPr>
            <w:r w:rsidRPr="008C6B88">
              <w:rPr>
                <w:rFonts w:asciiTheme="majorBidi" w:hAnsiTheme="majorBidi" w:cstheme="majorBidi"/>
                <w:sz w:val="24"/>
                <w:szCs w:val="24"/>
              </w:rPr>
              <w:t>Orange</w:t>
            </w:r>
          </w:p>
        </w:tc>
        <w:tc>
          <w:tcPr>
            <w:tcW w:w="2121" w:type="pct"/>
            <w:shd w:val="clear" w:color="auto" w:fill="FFFFFF"/>
            <w:vAlign w:val="center"/>
            <w:hideMark/>
          </w:tcPr>
          <w:p w14:paraId="488DC89A" w14:textId="77777777" w:rsidR="00A20C17" w:rsidRPr="008C6B88" w:rsidRDefault="002B029B" w:rsidP="00F75064">
            <w:pPr>
              <w:rPr>
                <w:rFonts w:asciiTheme="majorBidi" w:hAnsiTheme="majorBidi" w:cstheme="majorBidi"/>
                <w:sz w:val="24"/>
                <w:szCs w:val="24"/>
              </w:rPr>
            </w:pPr>
            <w:hyperlink r:id="rId19" w:history="1">
              <w:r w:rsidR="00A20C17" w:rsidRPr="008C6B88">
                <w:rPr>
                  <w:rStyle w:val="Hyperlink"/>
                  <w:rFonts w:asciiTheme="majorBidi" w:hAnsiTheme="majorBidi" w:cstheme="majorBidi"/>
                  <w:sz w:val="24"/>
                  <w:szCs w:val="24"/>
                </w:rPr>
                <w:t>olivier.dubuisson@orange.com</w:t>
              </w:r>
            </w:hyperlink>
            <w:r w:rsidR="00B34AC1" w:rsidRPr="008C6B88">
              <w:rPr>
                <w:rStyle w:val="Hyperlink"/>
                <w:rFonts w:asciiTheme="majorBidi" w:hAnsiTheme="majorBidi" w:cstheme="majorBidi"/>
                <w:sz w:val="24"/>
                <w:szCs w:val="24"/>
              </w:rPr>
              <w:t xml:space="preserve">; </w:t>
            </w:r>
          </w:p>
        </w:tc>
      </w:tr>
      <w:tr w:rsidR="00A20C17" w:rsidRPr="008C6B88" w14:paraId="07CEDB66" w14:textId="77777777" w:rsidTr="00F75064">
        <w:trPr>
          <w:trHeight w:val="450"/>
          <w:tblCellSpacing w:w="0" w:type="dxa"/>
        </w:trPr>
        <w:tc>
          <w:tcPr>
            <w:tcW w:w="1731" w:type="pct"/>
            <w:shd w:val="clear" w:color="auto" w:fill="FFFFFF"/>
            <w:vAlign w:val="center"/>
          </w:tcPr>
          <w:p w14:paraId="2A263D42" w14:textId="77777777" w:rsidR="00A20C17" w:rsidRPr="008C6B88" w:rsidRDefault="00A20C17" w:rsidP="00F75064">
            <w:pPr>
              <w:rPr>
                <w:rFonts w:asciiTheme="majorBidi" w:hAnsiTheme="majorBidi" w:cstheme="majorBidi"/>
                <w:sz w:val="24"/>
                <w:szCs w:val="24"/>
              </w:rPr>
            </w:pPr>
            <w:r w:rsidRPr="008C6B88">
              <w:rPr>
                <w:rFonts w:asciiTheme="majorBidi" w:hAnsiTheme="majorBidi" w:cstheme="majorBidi"/>
                <w:sz w:val="24"/>
                <w:szCs w:val="24"/>
              </w:rPr>
              <w:t>EUCHNER, Martin</w:t>
            </w:r>
          </w:p>
        </w:tc>
        <w:tc>
          <w:tcPr>
            <w:tcW w:w="1148" w:type="pct"/>
            <w:shd w:val="clear" w:color="auto" w:fill="FFFFFF"/>
            <w:vAlign w:val="center"/>
          </w:tcPr>
          <w:p w14:paraId="1808E76C" w14:textId="77777777" w:rsidR="00A20C17" w:rsidRPr="008C6B88" w:rsidRDefault="00A20C17" w:rsidP="00F75064">
            <w:pPr>
              <w:rPr>
                <w:rFonts w:asciiTheme="majorBidi" w:hAnsiTheme="majorBidi" w:cstheme="majorBidi"/>
                <w:sz w:val="24"/>
                <w:szCs w:val="24"/>
              </w:rPr>
            </w:pPr>
            <w:r w:rsidRPr="008C6B88">
              <w:rPr>
                <w:rFonts w:asciiTheme="majorBidi" w:hAnsiTheme="majorBidi" w:cstheme="majorBidi"/>
                <w:sz w:val="24"/>
                <w:szCs w:val="24"/>
              </w:rPr>
              <w:t>TSB</w:t>
            </w:r>
          </w:p>
        </w:tc>
        <w:tc>
          <w:tcPr>
            <w:tcW w:w="2121" w:type="pct"/>
            <w:shd w:val="clear" w:color="auto" w:fill="FFFFFF"/>
            <w:vAlign w:val="center"/>
          </w:tcPr>
          <w:p w14:paraId="28A2C791" w14:textId="77777777" w:rsidR="00A20C17" w:rsidRPr="008C6B88" w:rsidRDefault="002B029B" w:rsidP="00F75064">
            <w:pPr>
              <w:rPr>
                <w:rStyle w:val="Hyperlink"/>
                <w:rFonts w:asciiTheme="majorBidi" w:hAnsiTheme="majorBidi" w:cstheme="majorBidi"/>
                <w:sz w:val="24"/>
                <w:szCs w:val="24"/>
              </w:rPr>
            </w:pPr>
            <w:hyperlink r:id="rId20" w:history="1">
              <w:r w:rsidR="00B34AC1" w:rsidRPr="008C6B88">
                <w:rPr>
                  <w:rStyle w:val="Hyperlink"/>
                  <w:rFonts w:asciiTheme="majorBidi" w:hAnsiTheme="majorBidi" w:cstheme="majorBidi"/>
                  <w:sz w:val="24"/>
                  <w:szCs w:val="24"/>
                </w:rPr>
                <w:t>Martin.euchner@itu.int</w:t>
              </w:r>
            </w:hyperlink>
            <w:r w:rsidR="00B34AC1" w:rsidRPr="008C6B88">
              <w:rPr>
                <w:rStyle w:val="Hyperlink"/>
                <w:rFonts w:asciiTheme="majorBidi" w:hAnsiTheme="majorBidi" w:cstheme="majorBidi"/>
                <w:sz w:val="24"/>
                <w:szCs w:val="24"/>
              </w:rPr>
              <w:t xml:space="preserve">; </w:t>
            </w:r>
          </w:p>
        </w:tc>
      </w:tr>
      <w:tr w:rsidR="002E170C" w:rsidRPr="008C6B88" w14:paraId="6218A02B" w14:textId="77777777" w:rsidTr="00F75064">
        <w:trPr>
          <w:trHeight w:val="450"/>
          <w:tblCellSpacing w:w="0" w:type="dxa"/>
        </w:trPr>
        <w:tc>
          <w:tcPr>
            <w:tcW w:w="1731" w:type="pct"/>
            <w:shd w:val="clear" w:color="auto" w:fill="FFFFFF"/>
            <w:vAlign w:val="center"/>
          </w:tcPr>
          <w:p w14:paraId="25C383BD" w14:textId="77777777" w:rsidR="002E170C" w:rsidRPr="008C6B88" w:rsidRDefault="002E170C" w:rsidP="00F75064">
            <w:pPr>
              <w:rPr>
                <w:rFonts w:asciiTheme="majorBidi" w:hAnsiTheme="majorBidi" w:cstheme="majorBidi"/>
                <w:sz w:val="24"/>
                <w:szCs w:val="24"/>
              </w:rPr>
            </w:pPr>
            <w:r w:rsidRPr="008C6B88">
              <w:rPr>
                <w:rFonts w:asciiTheme="majorBidi" w:hAnsiTheme="majorBidi" w:cstheme="majorBidi"/>
                <w:sz w:val="24"/>
                <w:szCs w:val="24"/>
              </w:rPr>
              <w:t>GRACIE, Bruce</w:t>
            </w:r>
          </w:p>
        </w:tc>
        <w:tc>
          <w:tcPr>
            <w:tcW w:w="1148" w:type="pct"/>
            <w:shd w:val="clear" w:color="auto" w:fill="FFFFFF"/>
            <w:vAlign w:val="center"/>
          </w:tcPr>
          <w:p w14:paraId="58A1BF87" w14:textId="77777777" w:rsidR="002E170C" w:rsidRPr="008C6B88" w:rsidRDefault="002E170C" w:rsidP="00F75064">
            <w:pPr>
              <w:rPr>
                <w:rFonts w:asciiTheme="majorBidi" w:hAnsiTheme="majorBidi" w:cstheme="majorBidi"/>
                <w:sz w:val="24"/>
                <w:szCs w:val="24"/>
              </w:rPr>
            </w:pPr>
            <w:r w:rsidRPr="008C6B88">
              <w:rPr>
                <w:rFonts w:asciiTheme="majorBidi" w:hAnsiTheme="majorBidi" w:cstheme="majorBidi"/>
                <w:sz w:val="24"/>
                <w:szCs w:val="24"/>
              </w:rPr>
              <w:t>TSAG Chairman</w:t>
            </w:r>
          </w:p>
        </w:tc>
        <w:tc>
          <w:tcPr>
            <w:tcW w:w="2121" w:type="pct"/>
            <w:shd w:val="clear" w:color="auto" w:fill="FFFFFF"/>
            <w:vAlign w:val="center"/>
          </w:tcPr>
          <w:p w14:paraId="503D7E07" w14:textId="77777777" w:rsidR="002E170C" w:rsidRPr="008C6B88" w:rsidRDefault="002B029B" w:rsidP="00F75064">
            <w:pPr>
              <w:rPr>
                <w:rStyle w:val="Hyperlink"/>
                <w:rFonts w:asciiTheme="majorBidi" w:hAnsiTheme="majorBidi" w:cstheme="majorBidi"/>
                <w:sz w:val="24"/>
                <w:szCs w:val="24"/>
              </w:rPr>
            </w:pPr>
            <w:hyperlink r:id="rId21" w:history="1">
              <w:r w:rsidR="00B34AC1" w:rsidRPr="008C6B88">
                <w:rPr>
                  <w:rStyle w:val="Hyperlink"/>
                  <w:rFonts w:asciiTheme="majorBidi" w:hAnsiTheme="majorBidi" w:cstheme="majorBidi"/>
                  <w:sz w:val="24"/>
                  <w:szCs w:val="24"/>
                </w:rPr>
                <w:t>bruce.gracie@ericsson.com</w:t>
              </w:r>
            </w:hyperlink>
            <w:r w:rsidR="00B34AC1" w:rsidRPr="008C6B88">
              <w:rPr>
                <w:rStyle w:val="Hyperlink"/>
                <w:rFonts w:asciiTheme="majorBidi" w:hAnsiTheme="majorBidi" w:cstheme="majorBidi"/>
                <w:sz w:val="24"/>
                <w:szCs w:val="24"/>
              </w:rPr>
              <w:t xml:space="preserve">; </w:t>
            </w:r>
          </w:p>
        </w:tc>
      </w:tr>
      <w:tr w:rsidR="00E96844" w:rsidRPr="008C6B88" w14:paraId="58AB578F" w14:textId="77777777" w:rsidTr="00F75064">
        <w:trPr>
          <w:trHeight w:val="450"/>
          <w:tblCellSpacing w:w="0" w:type="dxa"/>
        </w:trPr>
        <w:tc>
          <w:tcPr>
            <w:tcW w:w="1731" w:type="pct"/>
            <w:shd w:val="clear" w:color="auto" w:fill="FFFFFF"/>
            <w:vAlign w:val="center"/>
          </w:tcPr>
          <w:p w14:paraId="65C5725A" w14:textId="77777777" w:rsidR="00E96844" w:rsidRPr="008C6B88" w:rsidRDefault="00E96844" w:rsidP="00F75064">
            <w:pPr>
              <w:rPr>
                <w:rFonts w:asciiTheme="majorBidi" w:hAnsiTheme="majorBidi" w:cstheme="majorBidi"/>
                <w:sz w:val="24"/>
                <w:szCs w:val="24"/>
              </w:rPr>
            </w:pPr>
            <w:r w:rsidRPr="008C6B88">
              <w:rPr>
                <w:rFonts w:asciiTheme="majorBidi" w:hAnsiTheme="majorBidi" w:cstheme="majorBidi"/>
                <w:sz w:val="24"/>
                <w:szCs w:val="24"/>
              </w:rPr>
              <w:t>HAYES, Stephen</w:t>
            </w:r>
          </w:p>
        </w:tc>
        <w:tc>
          <w:tcPr>
            <w:tcW w:w="1148" w:type="pct"/>
            <w:shd w:val="clear" w:color="auto" w:fill="FFFFFF"/>
            <w:vAlign w:val="center"/>
          </w:tcPr>
          <w:p w14:paraId="62C0D3A4" w14:textId="77777777" w:rsidR="00E96844" w:rsidRPr="008C6B88" w:rsidRDefault="00E96844" w:rsidP="00F75064">
            <w:pPr>
              <w:rPr>
                <w:rFonts w:asciiTheme="majorBidi" w:hAnsiTheme="majorBidi" w:cstheme="majorBidi"/>
                <w:sz w:val="24"/>
                <w:szCs w:val="24"/>
              </w:rPr>
            </w:pPr>
            <w:r w:rsidRPr="008C6B88">
              <w:rPr>
                <w:rFonts w:asciiTheme="majorBidi" w:hAnsiTheme="majorBidi" w:cstheme="majorBidi"/>
                <w:sz w:val="24"/>
                <w:szCs w:val="24"/>
              </w:rPr>
              <w:t>Ericsson</w:t>
            </w:r>
          </w:p>
        </w:tc>
        <w:tc>
          <w:tcPr>
            <w:tcW w:w="2121" w:type="pct"/>
            <w:shd w:val="clear" w:color="auto" w:fill="FFFFFF"/>
            <w:vAlign w:val="center"/>
          </w:tcPr>
          <w:p w14:paraId="1A841877" w14:textId="77777777" w:rsidR="00E96844" w:rsidRPr="008C6B88" w:rsidRDefault="002B029B" w:rsidP="00F75064">
            <w:pPr>
              <w:rPr>
                <w:rStyle w:val="Hyperlink"/>
                <w:rFonts w:asciiTheme="majorBidi" w:hAnsiTheme="majorBidi" w:cstheme="majorBidi"/>
                <w:sz w:val="24"/>
                <w:szCs w:val="24"/>
              </w:rPr>
            </w:pPr>
            <w:hyperlink r:id="rId22" w:history="1">
              <w:r w:rsidR="00B34AC1" w:rsidRPr="008C6B88">
                <w:rPr>
                  <w:rStyle w:val="Hyperlink"/>
                  <w:rFonts w:asciiTheme="majorBidi" w:hAnsiTheme="majorBidi" w:cstheme="majorBidi"/>
                  <w:sz w:val="24"/>
                  <w:szCs w:val="24"/>
                </w:rPr>
                <w:t>stephen.hayes@ericsson.com</w:t>
              </w:r>
            </w:hyperlink>
            <w:r w:rsidR="00B34AC1" w:rsidRPr="008C6B88">
              <w:rPr>
                <w:rStyle w:val="Hyperlink"/>
                <w:rFonts w:asciiTheme="majorBidi" w:hAnsiTheme="majorBidi" w:cstheme="majorBidi"/>
                <w:sz w:val="24"/>
                <w:szCs w:val="24"/>
              </w:rPr>
              <w:t xml:space="preserve">; </w:t>
            </w:r>
          </w:p>
        </w:tc>
      </w:tr>
      <w:tr w:rsidR="00A20C17" w:rsidRPr="008C6B88" w14:paraId="39ED8D03" w14:textId="77777777" w:rsidTr="00F75064">
        <w:trPr>
          <w:trHeight w:val="450"/>
          <w:tblCellSpacing w:w="0" w:type="dxa"/>
        </w:trPr>
        <w:tc>
          <w:tcPr>
            <w:tcW w:w="1731" w:type="pct"/>
            <w:shd w:val="clear" w:color="auto" w:fill="FFFFFF"/>
            <w:vAlign w:val="center"/>
          </w:tcPr>
          <w:p w14:paraId="404AE9FB" w14:textId="77777777" w:rsidR="00A20C17" w:rsidRPr="008C6B88" w:rsidRDefault="00A20C17" w:rsidP="00F75064">
            <w:pPr>
              <w:rPr>
                <w:rFonts w:asciiTheme="majorBidi" w:hAnsiTheme="majorBidi" w:cstheme="majorBidi"/>
                <w:sz w:val="24"/>
                <w:szCs w:val="24"/>
              </w:rPr>
            </w:pPr>
            <w:r w:rsidRPr="008C6B88">
              <w:rPr>
                <w:rFonts w:asciiTheme="majorBidi" w:hAnsiTheme="majorBidi" w:cstheme="majorBidi"/>
                <w:sz w:val="24"/>
                <w:szCs w:val="24"/>
              </w:rPr>
              <w:t>JAMOUSSI, Bilel</w:t>
            </w:r>
          </w:p>
        </w:tc>
        <w:tc>
          <w:tcPr>
            <w:tcW w:w="1148" w:type="pct"/>
            <w:shd w:val="clear" w:color="auto" w:fill="FFFFFF"/>
            <w:vAlign w:val="center"/>
          </w:tcPr>
          <w:p w14:paraId="14FF24A4" w14:textId="77777777" w:rsidR="00A20C17" w:rsidRPr="008C6B88" w:rsidRDefault="00A20C17" w:rsidP="00F75064">
            <w:pPr>
              <w:rPr>
                <w:rFonts w:asciiTheme="majorBidi" w:hAnsiTheme="majorBidi" w:cstheme="majorBidi"/>
                <w:sz w:val="24"/>
                <w:szCs w:val="24"/>
              </w:rPr>
            </w:pPr>
            <w:r w:rsidRPr="008C6B88">
              <w:rPr>
                <w:rFonts w:asciiTheme="majorBidi" w:hAnsiTheme="majorBidi" w:cstheme="majorBidi"/>
                <w:sz w:val="24"/>
                <w:szCs w:val="24"/>
              </w:rPr>
              <w:t>TSB</w:t>
            </w:r>
          </w:p>
        </w:tc>
        <w:tc>
          <w:tcPr>
            <w:tcW w:w="2121" w:type="pct"/>
            <w:shd w:val="clear" w:color="auto" w:fill="FFFFFF"/>
            <w:vAlign w:val="center"/>
          </w:tcPr>
          <w:p w14:paraId="1B2D74FB" w14:textId="77777777" w:rsidR="00A20C17" w:rsidRPr="008C6B88" w:rsidRDefault="002B029B" w:rsidP="00F75064">
            <w:pPr>
              <w:rPr>
                <w:rStyle w:val="Hyperlink"/>
                <w:rFonts w:asciiTheme="majorBidi" w:hAnsiTheme="majorBidi" w:cstheme="majorBidi"/>
                <w:sz w:val="24"/>
                <w:szCs w:val="24"/>
              </w:rPr>
            </w:pPr>
            <w:hyperlink r:id="rId23" w:history="1">
              <w:r w:rsidR="00A20C17" w:rsidRPr="008C6B88">
                <w:rPr>
                  <w:rStyle w:val="Hyperlink"/>
                  <w:rFonts w:asciiTheme="majorBidi" w:hAnsiTheme="majorBidi" w:cstheme="majorBidi"/>
                  <w:sz w:val="24"/>
                  <w:szCs w:val="24"/>
                </w:rPr>
                <w:t>Bilel.Jamoussi@itu.int</w:t>
              </w:r>
            </w:hyperlink>
            <w:r w:rsidR="00B34AC1" w:rsidRPr="008C6B88">
              <w:rPr>
                <w:rStyle w:val="Hyperlink"/>
                <w:rFonts w:asciiTheme="majorBidi" w:hAnsiTheme="majorBidi" w:cstheme="majorBidi"/>
                <w:sz w:val="24"/>
                <w:szCs w:val="24"/>
              </w:rPr>
              <w:t xml:space="preserve">; </w:t>
            </w:r>
          </w:p>
        </w:tc>
      </w:tr>
      <w:tr w:rsidR="00A20C17" w:rsidRPr="008C6B88" w14:paraId="20F1F6AC" w14:textId="77777777" w:rsidTr="00F75064">
        <w:trPr>
          <w:trHeight w:val="450"/>
          <w:tblCellSpacing w:w="0" w:type="dxa"/>
        </w:trPr>
        <w:tc>
          <w:tcPr>
            <w:tcW w:w="1731" w:type="pct"/>
            <w:shd w:val="clear" w:color="auto" w:fill="FFFFFF"/>
            <w:vAlign w:val="center"/>
          </w:tcPr>
          <w:p w14:paraId="69477F09" w14:textId="77777777" w:rsidR="00A20C17" w:rsidRPr="008C6B88" w:rsidRDefault="002A4372" w:rsidP="00F75064">
            <w:pPr>
              <w:rPr>
                <w:rFonts w:asciiTheme="majorBidi" w:hAnsiTheme="majorBidi" w:cstheme="majorBidi"/>
                <w:sz w:val="24"/>
                <w:szCs w:val="24"/>
              </w:rPr>
            </w:pPr>
            <w:r w:rsidRPr="008C6B88">
              <w:rPr>
                <w:rFonts w:asciiTheme="majorBidi" w:hAnsiTheme="majorBidi" w:cstheme="majorBidi"/>
                <w:sz w:val="24"/>
                <w:szCs w:val="24"/>
              </w:rPr>
              <w:t>KURAKOVA, Tatiana</w:t>
            </w:r>
          </w:p>
        </w:tc>
        <w:tc>
          <w:tcPr>
            <w:tcW w:w="1148" w:type="pct"/>
            <w:shd w:val="clear" w:color="auto" w:fill="FFFFFF"/>
            <w:vAlign w:val="center"/>
          </w:tcPr>
          <w:p w14:paraId="76E15907" w14:textId="77777777" w:rsidR="00A20C17" w:rsidRPr="008C6B88" w:rsidRDefault="002A4372" w:rsidP="00F75064">
            <w:pPr>
              <w:rPr>
                <w:rFonts w:asciiTheme="majorBidi" w:hAnsiTheme="majorBidi" w:cstheme="majorBidi"/>
                <w:sz w:val="24"/>
                <w:szCs w:val="24"/>
              </w:rPr>
            </w:pPr>
            <w:r w:rsidRPr="008C6B88">
              <w:rPr>
                <w:rFonts w:asciiTheme="majorBidi" w:hAnsiTheme="majorBidi" w:cstheme="majorBidi"/>
                <w:sz w:val="24"/>
                <w:szCs w:val="24"/>
              </w:rPr>
              <w:t>TSB</w:t>
            </w:r>
          </w:p>
        </w:tc>
        <w:tc>
          <w:tcPr>
            <w:tcW w:w="2121" w:type="pct"/>
            <w:shd w:val="clear" w:color="auto" w:fill="FFFFFF"/>
            <w:vAlign w:val="center"/>
          </w:tcPr>
          <w:p w14:paraId="3E215CCD" w14:textId="77777777" w:rsidR="00A20C17" w:rsidRPr="008C6B88" w:rsidRDefault="002B029B" w:rsidP="002A4372">
            <w:pPr>
              <w:rPr>
                <w:rFonts w:asciiTheme="majorBidi" w:hAnsiTheme="majorBidi" w:cstheme="majorBidi"/>
                <w:sz w:val="24"/>
                <w:szCs w:val="24"/>
              </w:rPr>
            </w:pPr>
            <w:hyperlink r:id="rId24" w:history="1">
              <w:r w:rsidR="002A4372" w:rsidRPr="008C6B88">
                <w:rPr>
                  <w:rStyle w:val="Hyperlink"/>
                  <w:rFonts w:asciiTheme="majorBidi" w:hAnsiTheme="majorBidi" w:cstheme="majorBidi"/>
                  <w:sz w:val="24"/>
                  <w:szCs w:val="24"/>
                </w:rPr>
                <w:t>tatiana.kurakova@itu.int</w:t>
              </w:r>
            </w:hyperlink>
            <w:r w:rsidR="00B34AC1" w:rsidRPr="008C6B88">
              <w:rPr>
                <w:rStyle w:val="Hyperlink"/>
                <w:rFonts w:asciiTheme="majorBidi" w:hAnsiTheme="majorBidi" w:cstheme="majorBidi"/>
                <w:sz w:val="24"/>
                <w:szCs w:val="24"/>
              </w:rPr>
              <w:t xml:space="preserve">; </w:t>
            </w:r>
          </w:p>
        </w:tc>
      </w:tr>
      <w:tr w:rsidR="001951E9" w:rsidRPr="00373AD2" w14:paraId="31242E3F" w14:textId="77777777" w:rsidTr="00F75064">
        <w:trPr>
          <w:trHeight w:val="450"/>
          <w:tblCellSpacing w:w="0" w:type="dxa"/>
        </w:trPr>
        <w:tc>
          <w:tcPr>
            <w:tcW w:w="1731" w:type="pct"/>
            <w:shd w:val="clear" w:color="auto" w:fill="FFFFFF"/>
            <w:vAlign w:val="center"/>
          </w:tcPr>
          <w:p w14:paraId="7D90E1EC" w14:textId="77777777" w:rsidR="001951E9" w:rsidRPr="008C6B88" w:rsidRDefault="001951E9" w:rsidP="00F75064">
            <w:pPr>
              <w:rPr>
                <w:rFonts w:asciiTheme="majorBidi" w:hAnsiTheme="majorBidi" w:cstheme="majorBidi"/>
                <w:sz w:val="24"/>
                <w:szCs w:val="24"/>
              </w:rPr>
            </w:pPr>
            <w:r w:rsidRPr="008C6B88">
              <w:rPr>
                <w:rFonts w:asciiTheme="majorBidi" w:hAnsiTheme="majorBidi" w:cstheme="majorBidi"/>
                <w:sz w:val="24"/>
                <w:szCs w:val="24"/>
              </w:rPr>
              <w:t>LEHMANN, Leo</w:t>
            </w:r>
          </w:p>
        </w:tc>
        <w:tc>
          <w:tcPr>
            <w:tcW w:w="1148" w:type="pct"/>
            <w:shd w:val="clear" w:color="auto" w:fill="FFFFFF"/>
            <w:vAlign w:val="center"/>
          </w:tcPr>
          <w:p w14:paraId="3A3818D7" w14:textId="77777777" w:rsidR="001951E9" w:rsidRPr="00CE6B8B" w:rsidRDefault="001951E9" w:rsidP="00F75064">
            <w:pPr>
              <w:rPr>
                <w:rFonts w:asciiTheme="majorBidi" w:hAnsiTheme="majorBidi" w:cstheme="majorBidi"/>
                <w:sz w:val="24"/>
                <w:szCs w:val="24"/>
                <w:lang w:val="de-DE"/>
              </w:rPr>
            </w:pPr>
            <w:r w:rsidRPr="00CE6B8B">
              <w:rPr>
                <w:rFonts w:asciiTheme="majorBidi" w:hAnsiTheme="majorBidi" w:cstheme="majorBidi"/>
                <w:sz w:val="24"/>
                <w:szCs w:val="24"/>
                <w:lang w:val="de-DE"/>
              </w:rPr>
              <w:t>ITU-T SG13 Chairman, Switzerland</w:t>
            </w:r>
          </w:p>
        </w:tc>
        <w:tc>
          <w:tcPr>
            <w:tcW w:w="2121" w:type="pct"/>
            <w:shd w:val="clear" w:color="auto" w:fill="FFFFFF"/>
            <w:vAlign w:val="center"/>
          </w:tcPr>
          <w:p w14:paraId="151DBE8F" w14:textId="77777777" w:rsidR="001951E9" w:rsidRPr="00CE6B8B" w:rsidRDefault="003100C1" w:rsidP="001951E9">
            <w:pPr>
              <w:rPr>
                <w:rFonts w:asciiTheme="majorBidi" w:hAnsiTheme="majorBidi" w:cstheme="majorBidi"/>
                <w:sz w:val="24"/>
                <w:szCs w:val="24"/>
                <w:lang w:val="de-DE"/>
              </w:rPr>
            </w:pPr>
            <w:hyperlink r:id="rId25" w:history="1">
              <w:r w:rsidR="001951E9" w:rsidRPr="00CE6B8B">
                <w:rPr>
                  <w:rStyle w:val="Hyperlink"/>
                  <w:rFonts w:asciiTheme="majorBidi" w:hAnsiTheme="majorBidi" w:cstheme="majorBidi"/>
                  <w:sz w:val="24"/>
                  <w:szCs w:val="24"/>
                  <w:lang w:val="de-DE"/>
                </w:rPr>
                <w:t>Leo.Lehmann@ties.itu.int</w:t>
              </w:r>
            </w:hyperlink>
            <w:r w:rsidR="00B34AC1" w:rsidRPr="00CE6B8B">
              <w:rPr>
                <w:rStyle w:val="Hyperlink"/>
                <w:rFonts w:asciiTheme="majorBidi" w:hAnsiTheme="majorBidi" w:cstheme="majorBidi"/>
                <w:sz w:val="24"/>
                <w:szCs w:val="24"/>
                <w:lang w:val="de-DE"/>
              </w:rPr>
              <w:t xml:space="preserve">; </w:t>
            </w:r>
          </w:p>
        </w:tc>
      </w:tr>
      <w:tr w:rsidR="00A20C17" w:rsidRPr="00373AD2" w14:paraId="0201E845" w14:textId="77777777" w:rsidTr="00F75064">
        <w:trPr>
          <w:trHeight w:val="450"/>
          <w:tblCellSpacing w:w="0" w:type="dxa"/>
        </w:trPr>
        <w:tc>
          <w:tcPr>
            <w:tcW w:w="1731" w:type="pct"/>
            <w:shd w:val="clear" w:color="auto" w:fill="FFFFFF"/>
            <w:vAlign w:val="center"/>
          </w:tcPr>
          <w:p w14:paraId="540EE680" w14:textId="77777777" w:rsidR="00A20C17" w:rsidRPr="008C6B88" w:rsidRDefault="00671E2E" w:rsidP="00F75064">
            <w:pPr>
              <w:rPr>
                <w:rFonts w:asciiTheme="majorBidi" w:hAnsiTheme="majorBidi" w:cstheme="majorBidi"/>
                <w:sz w:val="24"/>
                <w:szCs w:val="24"/>
              </w:rPr>
            </w:pPr>
            <w:r w:rsidRPr="008C6B88">
              <w:rPr>
                <w:rFonts w:asciiTheme="majorBidi" w:hAnsiTheme="majorBidi" w:cstheme="majorBidi"/>
                <w:sz w:val="24"/>
                <w:szCs w:val="24"/>
              </w:rPr>
              <w:t>MAEDA, Yoichi</w:t>
            </w:r>
          </w:p>
        </w:tc>
        <w:tc>
          <w:tcPr>
            <w:tcW w:w="1148" w:type="pct"/>
            <w:shd w:val="clear" w:color="auto" w:fill="FFFFFF"/>
            <w:vAlign w:val="center"/>
          </w:tcPr>
          <w:p w14:paraId="5AAD9E81" w14:textId="77777777" w:rsidR="00A20C17" w:rsidRPr="00CE6B8B" w:rsidRDefault="00671E2E" w:rsidP="00F75064">
            <w:pPr>
              <w:rPr>
                <w:rFonts w:asciiTheme="majorBidi" w:hAnsiTheme="majorBidi" w:cstheme="majorBidi"/>
                <w:sz w:val="24"/>
                <w:szCs w:val="24"/>
                <w:lang w:val="fr-FR"/>
              </w:rPr>
            </w:pPr>
            <w:r w:rsidRPr="00CE6B8B">
              <w:rPr>
                <w:rFonts w:asciiTheme="majorBidi" w:hAnsiTheme="majorBidi" w:cstheme="majorBidi"/>
                <w:sz w:val="24"/>
                <w:szCs w:val="24"/>
                <w:lang w:val="fr-FR"/>
              </w:rPr>
              <w:t>TSAG RG-StdsStrat Rapporteur, Japan</w:t>
            </w:r>
          </w:p>
        </w:tc>
        <w:tc>
          <w:tcPr>
            <w:tcW w:w="2121" w:type="pct"/>
            <w:shd w:val="clear" w:color="auto" w:fill="FFFFFF"/>
            <w:vAlign w:val="center"/>
          </w:tcPr>
          <w:p w14:paraId="51A6AB2E" w14:textId="77777777" w:rsidR="00A20C17" w:rsidRPr="00CE6B8B" w:rsidRDefault="003100C1" w:rsidP="00671E2E">
            <w:pPr>
              <w:rPr>
                <w:rFonts w:asciiTheme="majorBidi" w:hAnsiTheme="majorBidi" w:cstheme="majorBidi"/>
                <w:sz w:val="24"/>
                <w:szCs w:val="24"/>
                <w:lang w:val="fr-FR"/>
              </w:rPr>
            </w:pPr>
            <w:hyperlink r:id="rId26" w:history="1">
              <w:r w:rsidR="00671E2E" w:rsidRPr="00CE6B8B">
                <w:rPr>
                  <w:rStyle w:val="Hyperlink"/>
                  <w:rFonts w:asciiTheme="majorBidi" w:hAnsiTheme="majorBidi" w:cstheme="majorBidi"/>
                  <w:sz w:val="24"/>
                  <w:szCs w:val="24"/>
                  <w:lang w:val="fr-FR"/>
                </w:rPr>
                <w:t>yoichi.maeda@s.ttc.or.jp</w:t>
              </w:r>
            </w:hyperlink>
            <w:r w:rsidR="00B34AC1" w:rsidRPr="00CE6B8B">
              <w:rPr>
                <w:rStyle w:val="Hyperlink"/>
                <w:rFonts w:asciiTheme="majorBidi" w:hAnsiTheme="majorBidi" w:cstheme="majorBidi"/>
                <w:sz w:val="24"/>
                <w:szCs w:val="24"/>
                <w:lang w:val="fr-FR"/>
              </w:rPr>
              <w:t xml:space="preserve">; </w:t>
            </w:r>
          </w:p>
        </w:tc>
      </w:tr>
      <w:tr w:rsidR="00A20C17" w:rsidRPr="008C6B88" w14:paraId="6B68B006" w14:textId="77777777" w:rsidTr="00F75064">
        <w:trPr>
          <w:trHeight w:val="450"/>
          <w:tblCellSpacing w:w="0" w:type="dxa"/>
        </w:trPr>
        <w:tc>
          <w:tcPr>
            <w:tcW w:w="1731" w:type="pct"/>
            <w:shd w:val="clear" w:color="auto" w:fill="FFFFFF"/>
            <w:vAlign w:val="center"/>
          </w:tcPr>
          <w:p w14:paraId="1E384967" w14:textId="77777777" w:rsidR="00A20C17" w:rsidRPr="008C6B88" w:rsidRDefault="00A20C17" w:rsidP="00F75064">
            <w:pPr>
              <w:rPr>
                <w:rFonts w:asciiTheme="majorBidi" w:hAnsiTheme="majorBidi" w:cstheme="majorBidi"/>
                <w:sz w:val="24"/>
                <w:szCs w:val="24"/>
              </w:rPr>
            </w:pPr>
            <w:r w:rsidRPr="008C6B88">
              <w:rPr>
                <w:rFonts w:asciiTheme="majorBidi" w:hAnsiTheme="majorBidi" w:cstheme="majorBidi"/>
                <w:sz w:val="24"/>
                <w:szCs w:val="24"/>
              </w:rPr>
              <w:t>MATSUO, Kazunori</w:t>
            </w:r>
          </w:p>
        </w:tc>
        <w:tc>
          <w:tcPr>
            <w:tcW w:w="1148" w:type="pct"/>
            <w:shd w:val="clear" w:color="auto" w:fill="FFFFFF"/>
            <w:vAlign w:val="center"/>
          </w:tcPr>
          <w:p w14:paraId="7064BFF2" w14:textId="77777777" w:rsidR="00A20C17" w:rsidRPr="008C6B88" w:rsidRDefault="00A20C17" w:rsidP="00F75064">
            <w:pPr>
              <w:rPr>
                <w:rFonts w:asciiTheme="majorBidi" w:hAnsiTheme="majorBidi" w:cstheme="majorBidi"/>
                <w:sz w:val="24"/>
                <w:szCs w:val="24"/>
              </w:rPr>
            </w:pPr>
            <w:r w:rsidRPr="008C6B88">
              <w:rPr>
                <w:rFonts w:asciiTheme="majorBidi" w:hAnsiTheme="majorBidi" w:cstheme="majorBidi"/>
                <w:sz w:val="24"/>
                <w:szCs w:val="24"/>
              </w:rPr>
              <w:t>KDDI</w:t>
            </w:r>
          </w:p>
        </w:tc>
        <w:tc>
          <w:tcPr>
            <w:tcW w:w="2121" w:type="pct"/>
            <w:shd w:val="clear" w:color="auto" w:fill="FFFFFF"/>
            <w:vAlign w:val="center"/>
          </w:tcPr>
          <w:p w14:paraId="64249B5A" w14:textId="77777777" w:rsidR="00A20C17" w:rsidRPr="008C6B88" w:rsidRDefault="002B029B" w:rsidP="00F75064">
            <w:pPr>
              <w:rPr>
                <w:rFonts w:asciiTheme="majorBidi" w:hAnsiTheme="majorBidi" w:cstheme="majorBidi"/>
                <w:sz w:val="24"/>
                <w:szCs w:val="24"/>
              </w:rPr>
            </w:pPr>
            <w:hyperlink r:id="rId27" w:history="1">
              <w:r w:rsidR="00A20C17" w:rsidRPr="008C6B88">
                <w:rPr>
                  <w:rStyle w:val="Hyperlink"/>
                  <w:rFonts w:asciiTheme="majorBidi" w:hAnsiTheme="majorBidi" w:cstheme="majorBidi"/>
                  <w:sz w:val="24"/>
                  <w:szCs w:val="24"/>
                </w:rPr>
                <w:t>ka-matsuo@kddi.com</w:t>
              </w:r>
            </w:hyperlink>
            <w:r w:rsidR="00B34AC1" w:rsidRPr="008C6B88">
              <w:rPr>
                <w:rStyle w:val="Hyperlink"/>
                <w:rFonts w:asciiTheme="majorBidi" w:hAnsiTheme="majorBidi" w:cstheme="majorBidi"/>
                <w:sz w:val="24"/>
                <w:szCs w:val="24"/>
              </w:rPr>
              <w:t xml:space="preserve">; </w:t>
            </w:r>
          </w:p>
        </w:tc>
      </w:tr>
      <w:tr w:rsidR="00A20C17" w:rsidRPr="008C6B88" w14:paraId="35802DFD" w14:textId="77777777" w:rsidTr="00F75064">
        <w:trPr>
          <w:trHeight w:val="450"/>
          <w:tblCellSpacing w:w="0" w:type="dxa"/>
        </w:trPr>
        <w:tc>
          <w:tcPr>
            <w:tcW w:w="1731" w:type="pct"/>
            <w:shd w:val="clear" w:color="auto" w:fill="FFFFFF"/>
            <w:vAlign w:val="center"/>
          </w:tcPr>
          <w:p w14:paraId="2A35B856" w14:textId="77777777" w:rsidR="00A20C17" w:rsidRPr="008C6B88" w:rsidRDefault="004B7D42" w:rsidP="00F75064">
            <w:pPr>
              <w:rPr>
                <w:rFonts w:asciiTheme="majorBidi" w:hAnsiTheme="majorBidi" w:cstheme="majorBidi"/>
                <w:sz w:val="24"/>
                <w:szCs w:val="24"/>
              </w:rPr>
            </w:pPr>
            <w:r w:rsidRPr="008C6B88">
              <w:rPr>
                <w:rFonts w:asciiTheme="majorBidi" w:hAnsiTheme="majorBidi" w:cstheme="majorBidi"/>
                <w:sz w:val="24"/>
                <w:szCs w:val="24"/>
              </w:rPr>
              <w:t>MANSFIELD, Scott</w:t>
            </w:r>
          </w:p>
        </w:tc>
        <w:tc>
          <w:tcPr>
            <w:tcW w:w="1148" w:type="pct"/>
            <w:shd w:val="clear" w:color="auto" w:fill="FFFFFF"/>
            <w:vAlign w:val="center"/>
          </w:tcPr>
          <w:p w14:paraId="69ED9348" w14:textId="77777777" w:rsidR="00A20C17" w:rsidRPr="008C6B88" w:rsidRDefault="00060B00" w:rsidP="00F75064">
            <w:pPr>
              <w:rPr>
                <w:rFonts w:asciiTheme="majorBidi" w:hAnsiTheme="majorBidi" w:cstheme="majorBidi"/>
                <w:sz w:val="24"/>
                <w:szCs w:val="24"/>
              </w:rPr>
            </w:pPr>
            <w:r w:rsidRPr="008C6B88">
              <w:rPr>
                <w:rFonts w:asciiTheme="majorBidi" w:hAnsiTheme="majorBidi" w:cstheme="majorBidi"/>
                <w:sz w:val="24"/>
                <w:szCs w:val="24"/>
              </w:rPr>
              <w:t xml:space="preserve">ITU-T </w:t>
            </w:r>
            <w:r w:rsidR="00CA28C0" w:rsidRPr="008C6B88">
              <w:rPr>
                <w:rFonts w:asciiTheme="majorBidi" w:hAnsiTheme="majorBidi" w:cstheme="majorBidi"/>
                <w:sz w:val="24"/>
                <w:szCs w:val="24"/>
              </w:rPr>
              <w:t xml:space="preserve">SG13 Vice Chairman, </w:t>
            </w:r>
            <w:r w:rsidR="004B7D42" w:rsidRPr="008C6B88">
              <w:rPr>
                <w:rFonts w:asciiTheme="majorBidi" w:hAnsiTheme="majorBidi" w:cstheme="majorBidi"/>
                <w:sz w:val="24"/>
                <w:szCs w:val="24"/>
              </w:rPr>
              <w:t>Ericsson</w:t>
            </w:r>
          </w:p>
        </w:tc>
        <w:tc>
          <w:tcPr>
            <w:tcW w:w="2121" w:type="pct"/>
            <w:shd w:val="clear" w:color="auto" w:fill="FFFFFF"/>
            <w:vAlign w:val="center"/>
          </w:tcPr>
          <w:p w14:paraId="5A381B67" w14:textId="77777777" w:rsidR="00A20C17" w:rsidRPr="008C6B88" w:rsidRDefault="002B029B" w:rsidP="0082097B">
            <w:pPr>
              <w:rPr>
                <w:rFonts w:asciiTheme="majorBidi" w:hAnsiTheme="majorBidi" w:cstheme="majorBidi"/>
                <w:sz w:val="24"/>
                <w:szCs w:val="24"/>
              </w:rPr>
            </w:pPr>
            <w:hyperlink r:id="rId28" w:history="1">
              <w:r w:rsidR="0082097B" w:rsidRPr="008C6B88">
                <w:rPr>
                  <w:rStyle w:val="Hyperlink"/>
                  <w:rFonts w:asciiTheme="majorBidi" w:hAnsiTheme="majorBidi" w:cstheme="majorBidi"/>
                  <w:sz w:val="24"/>
                  <w:szCs w:val="24"/>
                </w:rPr>
                <w:t>scott.mansfield@ericsson.com</w:t>
              </w:r>
            </w:hyperlink>
            <w:r w:rsidR="00B34AC1" w:rsidRPr="008C6B88">
              <w:rPr>
                <w:rStyle w:val="Hyperlink"/>
                <w:rFonts w:asciiTheme="majorBidi" w:hAnsiTheme="majorBidi" w:cstheme="majorBidi"/>
                <w:sz w:val="24"/>
                <w:szCs w:val="24"/>
              </w:rPr>
              <w:t xml:space="preserve">; </w:t>
            </w:r>
          </w:p>
        </w:tc>
      </w:tr>
      <w:tr w:rsidR="00A20C17" w:rsidRPr="008C6B88" w14:paraId="331EA397" w14:textId="77777777" w:rsidTr="00F75064">
        <w:trPr>
          <w:trHeight w:val="450"/>
          <w:tblCellSpacing w:w="0" w:type="dxa"/>
        </w:trPr>
        <w:tc>
          <w:tcPr>
            <w:tcW w:w="1731" w:type="pct"/>
            <w:shd w:val="clear" w:color="auto" w:fill="FFFFFF"/>
            <w:vAlign w:val="center"/>
          </w:tcPr>
          <w:p w14:paraId="11710826" w14:textId="77777777" w:rsidR="00A20C17" w:rsidRPr="008C6B88" w:rsidRDefault="00A20C17" w:rsidP="00F75064">
            <w:pPr>
              <w:rPr>
                <w:rFonts w:asciiTheme="majorBidi" w:hAnsiTheme="majorBidi" w:cstheme="majorBidi"/>
                <w:sz w:val="24"/>
                <w:szCs w:val="24"/>
              </w:rPr>
            </w:pPr>
            <w:r w:rsidRPr="008C6B88">
              <w:rPr>
                <w:rFonts w:asciiTheme="majorBidi" w:hAnsiTheme="majorBidi" w:cstheme="majorBidi"/>
                <w:sz w:val="24"/>
                <w:szCs w:val="24"/>
              </w:rPr>
              <w:t>NARUSE, Youki</w:t>
            </w:r>
          </w:p>
        </w:tc>
        <w:tc>
          <w:tcPr>
            <w:tcW w:w="1148" w:type="pct"/>
            <w:shd w:val="clear" w:color="auto" w:fill="FFFFFF"/>
            <w:vAlign w:val="center"/>
          </w:tcPr>
          <w:p w14:paraId="385246FD" w14:textId="77777777" w:rsidR="00A20C17" w:rsidRPr="008C6B88" w:rsidRDefault="00A20C17" w:rsidP="00F75064">
            <w:pPr>
              <w:rPr>
                <w:rFonts w:asciiTheme="majorBidi" w:hAnsiTheme="majorBidi" w:cstheme="majorBidi"/>
                <w:sz w:val="24"/>
                <w:szCs w:val="24"/>
              </w:rPr>
            </w:pPr>
            <w:r w:rsidRPr="008C6B88">
              <w:rPr>
                <w:rFonts w:asciiTheme="majorBidi" w:hAnsiTheme="majorBidi" w:cstheme="majorBidi"/>
                <w:sz w:val="24"/>
                <w:szCs w:val="24"/>
              </w:rPr>
              <w:t>Japan</w:t>
            </w:r>
          </w:p>
        </w:tc>
        <w:tc>
          <w:tcPr>
            <w:tcW w:w="2121" w:type="pct"/>
            <w:shd w:val="clear" w:color="auto" w:fill="FFFFFF"/>
            <w:vAlign w:val="center"/>
          </w:tcPr>
          <w:p w14:paraId="477A1FB1" w14:textId="77777777" w:rsidR="00A20C17" w:rsidRPr="008C6B88" w:rsidRDefault="002B029B" w:rsidP="00F75064">
            <w:pPr>
              <w:rPr>
                <w:rFonts w:asciiTheme="majorBidi" w:hAnsiTheme="majorBidi" w:cstheme="majorBidi"/>
                <w:sz w:val="24"/>
                <w:szCs w:val="24"/>
              </w:rPr>
            </w:pPr>
            <w:hyperlink r:id="rId29" w:history="1">
              <w:r w:rsidR="00A20C17" w:rsidRPr="008C6B88">
                <w:rPr>
                  <w:rStyle w:val="Hyperlink"/>
                  <w:rFonts w:asciiTheme="majorBidi" w:hAnsiTheme="majorBidi" w:cstheme="majorBidi"/>
                  <w:sz w:val="24"/>
                  <w:szCs w:val="24"/>
                </w:rPr>
                <w:t>y.naruse@soumu.go.jp</w:t>
              </w:r>
            </w:hyperlink>
            <w:r w:rsidR="00B34AC1" w:rsidRPr="008C6B88">
              <w:rPr>
                <w:rStyle w:val="Hyperlink"/>
                <w:rFonts w:asciiTheme="majorBidi" w:hAnsiTheme="majorBidi" w:cstheme="majorBidi"/>
                <w:sz w:val="24"/>
                <w:szCs w:val="24"/>
              </w:rPr>
              <w:t xml:space="preserve">; </w:t>
            </w:r>
          </w:p>
        </w:tc>
      </w:tr>
      <w:tr w:rsidR="00A20C17" w:rsidRPr="008C6B88" w14:paraId="2E40074E" w14:textId="77777777" w:rsidTr="00A20C17">
        <w:trPr>
          <w:trHeight w:val="450"/>
          <w:tblCellSpacing w:w="0" w:type="dxa"/>
        </w:trPr>
        <w:tc>
          <w:tcPr>
            <w:tcW w:w="1731" w:type="pct"/>
            <w:shd w:val="clear" w:color="auto" w:fill="FFFFFF"/>
            <w:vAlign w:val="center"/>
          </w:tcPr>
          <w:p w14:paraId="3976ACFA" w14:textId="77777777" w:rsidR="00A20C17" w:rsidRPr="008C6B88" w:rsidRDefault="00BD2EE2" w:rsidP="00BD2EE2">
            <w:pPr>
              <w:rPr>
                <w:rFonts w:asciiTheme="majorBidi" w:hAnsiTheme="majorBidi" w:cstheme="majorBidi"/>
                <w:sz w:val="24"/>
                <w:szCs w:val="24"/>
              </w:rPr>
            </w:pPr>
            <w:r w:rsidRPr="008C6B88">
              <w:rPr>
                <w:rFonts w:asciiTheme="majorBidi" w:hAnsiTheme="majorBidi" w:cstheme="majorBidi"/>
                <w:sz w:val="24"/>
                <w:szCs w:val="24"/>
              </w:rPr>
              <w:t>SINICROPE, David</w:t>
            </w:r>
          </w:p>
        </w:tc>
        <w:tc>
          <w:tcPr>
            <w:tcW w:w="1148" w:type="pct"/>
            <w:shd w:val="clear" w:color="auto" w:fill="FFFFFF"/>
            <w:vAlign w:val="center"/>
          </w:tcPr>
          <w:p w14:paraId="18D6B37C" w14:textId="77777777" w:rsidR="00A20C17" w:rsidRPr="008C6B88" w:rsidRDefault="00BD2EE2" w:rsidP="00F75064">
            <w:pPr>
              <w:rPr>
                <w:rFonts w:asciiTheme="majorBidi" w:hAnsiTheme="majorBidi" w:cstheme="majorBidi"/>
                <w:sz w:val="24"/>
                <w:szCs w:val="24"/>
              </w:rPr>
            </w:pPr>
            <w:r w:rsidRPr="008C6B88">
              <w:rPr>
                <w:rFonts w:asciiTheme="majorBidi" w:hAnsiTheme="majorBidi" w:cstheme="majorBidi"/>
                <w:sz w:val="24"/>
                <w:szCs w:val="24"/>
              </w:rPr>
              <w:t>Ericsson</w:t>
            </w:r>
          </w:p>
        </w:tc>
        <w:tc>
          <w:tcPr>
            <w:tcW w:w="2121" w:type="pct"/>
            <w:shd w:val="clear" w:color="auto" w:fill="FFFFFF"/>
            <w:vAlign w:val="center"/>
          </w:tcPr>
          <w:p w14:paraId="7FB06C84" w14:textId="77777777" w:rsidR="00A20C17" w:rsidRPr="008C6B88" w:rsidRDefault="002B029B" w:rsidP="00F75064">
            <w:pPr>
              <w:rPr>
                <w:rFonts w:asciiTheme="majorBidi" w:hAnsiTheme="majorBidi" w:cstheme="majorBidi"/>
                <w:sz w:val="24"/>
                <w:szCs w:val="24"/>
              </w:rPr>
            </w:pPr>
            <w:hyperlink r:id="rId30" w:history="1">
              <w:r w:rsidR="00BD2EE2" w:rsidRPr="008C6B88">
                <w:rPr>
                  <w:rStyle w:val="Hyperlink"/>
                  <w:rFonts w:asciiTheme="majorBidi" w:hAnsiTheme="majorBidi" w:cstheme="majorBidi"/>
                  <w:sz w:val="24"/>
                  <w:szCs w:val="24"/>
                </w:rPr>
                <w:t>david.sinicrope@ericsson.com</w:t>
              </w:r>
            </w:hyperlink>
            <w:r w:rsidR="00B34AC1" w:rsidRPr="008C6B88">
              <w:rPr>
                <w:rStyle w:val="Hyperlink"/>
                <w:rFonts w:asciiTheme="majorBidi" w:hAnsiTheme="majorBidi" w:cstheme="majorBidi"/>
                <w:sz w:val="24"/>
                <w:szCs w:val="24"/>
              </w:rPr>
              <w:t>;</w:t>
            </w:r>
            <w:r w:rsidR="00BD2EE2" w:rsidRPr="008C6B88">
              <w:rPr>
                <w:rFonts w:asciiTheme="majorBidi" w:hAnsiTheme="majorBidi" w:cstheme="majorBidi"/>
                <w:sz w:val="24"/>
                <w:szCs w:val="24"/>
              </w:rPr>
              <w:t xml:space="preserve"> </w:t>
            </w:r>
          </w:p>
        </w:tc>
      </w:tr>
      <w:tr w:rsidR="00567851" w:rsidRPr="008C6B88" w14:paraId="16F3710F" w14:textId="77777777" w:rsidTr="00A20C17">
        <w:trPr>
          <w:trHeight w:val="450"/>
          <w:tblCellSpacing w:w="0" w:type="dxa"/>
        </w:trPr>
        <w:tc>
          <w:tcPr>
            <w:tcW w:w="1731" w:type="pct"/>
            <w:shd w:val="clear" w:color="auto" w:fill="FFFFFF"/>
            <w:vAlign w:val="center"/>
          </w:tcPr>
          <w:p w14:paraId="6964FED8" w14:textId="77777777" w:rsidR="00567851" w:rsidRPr="008C6B88" w:rsidRDefault="00B80DDD" w:rsidP="00BD2EE2">
            <w:pPr>
              <w:rPr>
                <w:rFonts w:asciiTheme="majorBidi" w:hAnsiTheme="majorBidi" w:cstheme="majorBidi"/>
                <w:sz w:val="24"/>
                <w:szCs w:val="24"/>
              </w:rPr>
            </w:pPr>
            <w:r w:rsidRPr="008C6B88">
              <w:rPr>
                <w:rFonts w:asciiTheme="majorBidi" w:hAnsiTheme="majorBidi" w:cstheme="majorBidi"/>
                <w:sz w:val="24"/>
                <w:szCs w:val="24"/>
              </w:rPr>
              <w:t>R</w:t>
            </w:r>
            <w:r w:rsidR="00567851" w:rsidRPr="008C6B88">
              <w:rPr>
                <w:rFonts w:asciiTheme="majorBidi" w:hAnsiTheme="majorBidi" w:cstheme="majorBidi"/>
                <w:sz w:val="24"/>
                <w:szCs w:val="24"/>
              </w:rPr>
              <w:t>adell</w:t>
            </w:r>
            <w:r w:rsidRPr="008C6B88">
              <w:rPr>
                <w:rFonts w:asciiTheme="majorBidi" w:hAnsiTheme="majorBidi" w:cstheme="majorBidi"/>
                <w:sz w:val="24"/>
                <w:szCs w:val="24"/>
              </w:rPr>
              <w:t>, Suzanne</w:t>
            </w:r>
          </w:p>
        </w:tc>
        <w:tc>
          <w:tcPr>
            <w:tcW w:w="1148" w:type="pct"/>
            <w:shd w:val="clear" w:color="auto" w:fill="FFFFFF"/>
            <w:vAlign w:val="center"/>
          </w:tcPr>
          <w:p w14:paraId="6291978F" w14:textId="77777777" w:rsidR="00567851" w:rsidRPr="008C6B88" w:rsidRDefault="00B80DDD" w:rsidP="00F75064">
            <w:pPr>
              <w:rPr>
                <w:rFonts w:asciiTheme="majorBidi" w:hAnsiTheme="majorBidi" w:cstheme="majorBidi"/>
                <w:sz w:val="24"/>
                <w:szCs w:val="24"/>
              </w:rPr>
            </w:pPr>
            <w:r w:rsidRPr="008C6B88">
              <w:rPr>
                <w:rFonts w:asciiTheme="majorBidi" w:hAnsiTheme="majorBidi" w:cstheme="majorBidi"/>
                <w:sz w:val="24"/>
                <w:szCs w:val="24"/>
              </w:rPr>
              <w:t>United States</w:t>
            </w:r>
          </w:p>
        </w:tc>
        <w:tc>
          <w:tcPr>
            <w:tcW w:w="2121" w:type="pct"/>
            <w:shd w:val="clear" w:color="auto" w:fill="FFFFFF"/>
            <w:vAlign w:val="center"/>
          </w:tcPr>
          <w:p w14:paraId="067022CB" w14:textId="77777777" w:rsidR="00567851" w:rsidRPr="008C6B88" w:rsidRDefault="002B029B" w:rsidP="00B80DDD">
            <w:pPr>
              <w:rPr>
                <w:rFonts w:asciiTheme="majorBidi" w:hAnsiTheme="majorBidi" w:cstheme="majorBidi"/>
                <w:sz w:val="24"/>
                <w:szCs w:val="24"/>
              </w:rPr>
            </w:pPr>
            <w:hyperlink r:id="rId31" w:history="1">
              <w:r w:rsidR="00B80DDD" w:rsidRPr="008C6B88">
                <w:rPr>
                  <w:rStyle w:val="Hyperlink"/>
                  <w:rFonts w:asciiTheme="majorBidi" w:hAnsiTheme="majorBidi" w:cstheme="majorBidi"/>
                  <w:sz w:val="24"/>
                  <w:szCs w:val="24"/>
                </w:rPr>
                <w:t>sradell@ntia.doc.gov</w:t>
              </w:r>
            </w:hyperlink>
            <w:r w:rsidR="00B34AC1" w:rsidRPr="008C6B88">
              <w:rPr>
                <w:rStyle w:val="Hyperlink"/>
                <w:rFonts w:asciiTheme="majorBidi" w:hAnsiTheme="majorBidi" w:cstheme="majorBidi"/>
                <w:sz w:val="24"/>
                <w:szCs w:val="24"/>
              </w:rPr>
              <w:t xml:space="preserve">; </w:t>
            </w:r>
          </w:p>
        </w:tc>
      </w:tr>
      <w:tr w:rsidR="00060B00" w:rsidRPr="008C6B88" w14:paraId="1C048204" w14:textId="77777777" w:rsidTr="00A20C17">
        <w:trPr>
          <w:trHeight w:val="450"/>
          <w:tblCellSpacing w:w="0" w:type="dxa"/>
        </w:trPr>
        <w:tc>
          <w:tcPr>
            <w:tcW w:w="1731" w:type="pct"/>
            <w:shd w:val="clear" w:color="auto" w:fill="FFFFFF"/>
            <w:vAlign w:val="center"/>
          </w:tcPr>
          <w:p w14:paraId="1444FF7A" w14:textId="77777777" w:rsidR="00060B00" w:rsidRPr="008C6B88" w:rsidRDefault="00060B00" w:rsidP="00BD2EE2">
            <w:pPr>
              <w:rPr>
                <w:rFonts w:asciiTheme="majorBidi" w:hAnsiTheme="majorBidi" w:cstheme="majorBidi"/>
                <w:sz w:val="24"/>
                <w:szCs w:val="24"/>
              </w:rPr>
            </w:pPr>
            <w:r w:rsidRPr="008C6B88">
              <w:rPr>
                <w:rFonts w:asciiTheme="majorBidi" w:hAnsiTheme="majorBidi" w:cstheme="majorBidi"/>
                <w:sz w:val="24"/>
                <w:szCs w:val="24"/>
              </w:rPr>
              <w:t>TSUGAWA, Seiichi</w:t>
            </w:r>
          </w:p>
        </w:tc>
        <w:tc>
          <w:tcPr>
            <w:tcW w:w="1148" w:type="pct"/>
            <w:shd w:val="clear" w:color="auto" w:fill="FFFFFF"/>
            <w:vAlign w:val="center"/>
          </w:tcPr>
          <w:p w14:paraId="3609B98C" w14:textId="77777777" w:rsidR="00060B00" w:rsidRPr="008C6B88" w:rsidRDefault="00060B00" w:rsidP="00F75064">
            <w:pPr>
              <w:rPr>
                <w:rFonts w:asciiTheme="majorBidi" w:hAnsiTheme="majorBidi" w:cstheme="majorBidi"/>
                <w:sz w:val="24"/>
                <w:szCs w:val="24"/>
              </w:rPr>
            </w:pPr>
            <w:r w:rsidRPr="008C6B88">
              <w:rPr>
                <w:rFonts w:asciiTheme="majorBidi" w:hAnsiTheme="majorBidi" w:cstheme="majorBidi"/>
                <w:sz w:val="24"/>
                <w:szCs w:val="24"/>
              </w:rPr>
              <w:t>ITU-T SG3 Chairman, KDDI Corporation</w:t>
            </w:r>
          </w:p>
        </w:tc>
        <w:tc>
          <w:tcPr>
            <w:tcW w:w="2121" w:type="pct"/>
            <w:shd w:val="clear" w:color="auto" w:fill="FFFFFF"/>
            <w:vAlign w:val="center"/>
          </w:tcPr>
          <w:p w14:paraId="2E1FFB9D" w14:textId="77777777" w:rsidR="00060B00" w:rsidRPr="008C6B88" w:rsidRDefault="002B029B" w:rsidP="00060B00">
            <w:pPr>
              <w:rPr>
                <w:rFonts w:asciiTheme="majorBidi" w:hAnsiTheme="majorBidi" w:cstheme="majorBidi"/>
                <w:sz w:val="24"/>
                <w:szCs w:val="24"/>
              </w:rPr>
            </w:pPr>
            <w:hyperlink r:id="rId32" w:history="1">
              <w:r w:rsidR="00060B00" w:rsidRPr="008C6B88">
                <w:rPr>
                  <w:rStyle w:val="Hyperlink"/>
                  <w:rFonts w:asciiTheme="majorBidi" w:hAnsiTheme="majorBidi" w:cstheme="majorBidi"/>
                  <w:sz w:val="24"/>
                  <w:szCs w:val="24"/>
                </w:rPr>
                <w:t>se-tsugawa@kddi.com</w:t>
              </w:r>
            </w:hyperlink>
            <w:r w:rsidR="00B34AC1" w:rsidRPr="008C6B88">
              <w:rPr>
                <w:rStyle w:val="Hyperlink"/>
                <w:rFonts w:asciiTheme="majorBidi" w:hAnsiTheme="majorBidi" w:cstheme="majorBidi"/>
                <w:sz w:val="24"/>
                <w:szCs w:val="24"/>
              </w:rPr>
              <w:t xml:space="preserve">; </w:t>
            </w:r>
          </w:p>
        </w:tc>
      </w:tr>
      <w:tr w:rsidR="00A20C17" w:rsidRPr="008C6B88" w14:paraId="77B5414E" w14:textId="77777777" w:rsidTr="00F75064">
        <w:trPr>
          <w:trHeight w:val="450"/>
          <w:tblCellSpacing w:w="0" w:type="dxa"/>
        </w:trPr>
        <w:tc>
          <w:tcPr>
            <w:tcW w:w="1731" w:type="pct"/>
            <w:shd w:val="clear" w:color="auto" w:fill="FFFFFF"/>
            <w:vAlign w:val="center"/>
          </w:tcPr>
          <w:p w14:paraId="73FC8DF8" w14:textId="77777777" w:rsidR="00A20C17" w:rsidRPr="008C6B88" w:rsidRDefault="00BD2EE2" w:rsidP="00F75064">
            <w:pPr>
              <w:rPr>
                <w:rFonts w:asciiTheme="majorBidi" w:hAnsiTheme="majorBidi" w:cstheme="majorBidi"/>
                <w:sz w:val="24"/>
                <w:szCs w:val="24"/>
              </w:rPr>
            </w:pPr>
            <w:r w:rsidRPr="008C6B88">
              <w:rPr>
                <w:rFonts w:asciiTheme="majorBidi" w:hAnsiTheme="majorBidi" w:cstheme="majorBidi"/>
                <w:sz w:val="24"/>
                <w:szCs w:val="24"/>
              </w:rPr>
              <w:lastRenderedPageBreak/>
              <w:t>YOUM, Heung Youl</w:t>
            </w:r>
          </w:p>
        </w:tc>
        <w:tc>
          <w:tcPr>
            <w:tcW w:w="1148" w:type="pct"/>
            <w:shd w:val="clear" w:color="auto" w:fill="FFFFFF"/>
            <w:vAlign w:val="center"/>
          </w:tcPr>
          <w:p w14:paraId="3ADF5DFA" w14:textId="77777777" w:rsidR="00A20C17" w:rsidRPr="008C6B88" w:rsidRDefault="00BD2EE2" w:rsidP="00F75064">
            <w:pPr>
              <w:rPr>
                <w:rFonts w:asciiTheme="majorBidi" w:hAnsiTheme="majorBidi" w:cstheme="majorBidi"/>
                <w:sz w:val="24"/>
                <w:szCs w:val="24"/>
              </w:rPr>
            </w:pPr>
            <w:r w:rsidRPr="008C6B88">
              <w:rPr>
                <w:rFonts w:asciiTheme="majorBidi" w:hAnsiTheme="majorBidi" w:cstheme="majorBidi"/>
                <w:sz w:val="24"/>
                <w:szCs w:val="24"/>
              </w:rPr>
              <w:t>ITU-T SG17 Chairman, Korea (Republic of)</w:t>
            </w:r>
          </w:p>
        </w:tc>
        <w:tc>
          <w:tcPr>
            <w:tcW w:w="2121" w:type="pct"/>
            <w:shd w:val="clear" w:color="auto" w:fill="FFFFFF"/>
            <w:vAlign w:val="center"/>
          </w:tcPr>
          <w:p w14:paraId="26251577" w14:textId="77777777" w:rsidR="00A20C17" w:rsidRPr="008C6B88" w:rsidRDefault="002B029B" w:rsidP="00BD2EE2">
            <w:pPr>
              <w:rPr>
                <w:rFonts w:asciiTheme="majorBidi" w:hAnsiTheme="majorBidi" w:cstheme="majorBidi"/>
                <w:sz w:val="24"/>
                <w:szCs w:val="24"/>
              </w:rPr>
            </w:pPr>
            <w:hyperlink r:id="rId33" w:history="1">
              <w:r w:rsidR="00BD2EE2" w:rsidRPr="008C6B88">
                <w:rPr>
                  <w:rStyle w:val="Hyperlink"/>
                  <w:rFonts w:asciiTheme="majorBidi" w:hAnsiTheme="majorBidi" w:cstheme="majorBidi"/>
                  <w:sz w:val="24"/>
                  <w:szCs w:val="24"/>
                </w:rPr>
                <w:t>hyyoum@sch.ac.kr</w:t>
              </w:r>
            </w:hyperlink>
            <w:r w:rsidR="00B34AC1" w:rsidRPr="008C6B88">
              <w:rPr>
                <w:rStyle w:val="Hyperlink"/>
                <w:rFonts w:asciiTheme="majorBidi" w:hAnsiTheme="majorBidi" w:cstheme="majorBidi"/>
                <w:sz w:val="24"/>
                <w:szCs w:val="24"/>
              </w:rPr>
              <w:t xml:space="preserve">; </w:t>
            </w:r>
          </w:p>
        </w:tc>
      </w:tr>
    </w:tbl>
    <w:p w14:paraId="7F974DAF" w14:textId="77777777" w:rsidR="00A20C17" w:rsidRPr="008C6B88" w:rsidRDefault="00A20C17" w:rsidP="00A20C17">
      <w:pPr>
        <w:spacing w:after="240"/>
        <w:jc w:val="center"/>
        <w:rPr>
          <w:rFonts w:asciiTheme="majorBidi" w:hAnsiTheme="majorBidi" w:cstheme="majorBidi"/>
          <w:b/>
          <w:bCs/>
          <w:sz w:val="24"/>
          <w:szCs w:val="24"/>
        </w:rPr>
      </w:pPr>
      <w:r w:rsidRPr="008C6B88">
        <w:rPr>
          <w:rFonts w:asciiTheme="majorBidi" w:hAnsiTheme="majorBidi" w:cstheme="majorBidi"/>
          <w:sz w:val="24"/>
          <w:szCs w:val="24"/>
        </w:rPr>
        <w:br w:type="page"/>
      </w:r>
      <w:r w:rsidRPr="008C6B88">
        <w:rPr>
          <w:rFonts w:asciiTheme="majorBidi" w:hAnsiTheme="majorBidi" w:cstheme="majorBidi"/>
          <w:b/>
          <w:bCs/>
          <w:sz w:val="24"/>
          <w:szCs w:val="24"/>
        </w:rPr>
        <w:lastRenderedPageBreak/>
        <w:t>Annex 2 – List of documents in this e-meeting</w:t>
      </w:r>
    </w:p>
    <w:tbl>
      <w:tblPr>
        <w:tblW w:w="9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1984"/>
        <w:gridCol w:w="4973"/>
      </w:tblGrid>
      <w:tr w:rsidR="00A20C17" w:rsidRPr="008C6B88" w14:paraId="10218B32" w14:textId="77777777" w:rsidTr="006D69F4">
        <w:trPr>
          <w:cantSplit/>
          <w:tblHeader/>
        </w:trPr>
        <w:tc>
          <w:tcPr>
            <w:tcW w:w="2802" w:type="dxa"/>
            <w:shd w:val="clear" w:color="auto" w:fill="auto"/>
            <w:vAlign w:val="center"/>
          </w:tcPr>
          <w:p w14:paraId="6A8C389E" w14:textId="77777777" w:rsidR="00A20C17" w:rsidRPr="008C6B88" w:rsidRDefault="00A20C17" w:rsidP="00F75064">
            <w:pPr>
              <w:jc w:val="center"/>
              <w:rPr>
                <w:rFonts w:asciiTheme="majorBidi" w:hAnsiTheme="majorBidi" w:cstheme="majorBidi"/>
                <w:b/>
                <w:bCs/>
                <w:sz w:val="24"/>
                <w:szCs w:val="24"/>
              </w:rPr>
            </w:pPr>
            <w:r w:rsidRPr="008C6B88">
              <w:rPr>
                <w:rFonts w:asciiTheme="majorBidi" w:hAnsiTheme="majorBidi" w:cstheme="majorBidi"/>
                <w:b/>
                <w:bCs/>
                <w:sz w:val="24"/>
                <w:szCs w:val="24"/>
              </w:rPr>
              <w:t>Document number</w:t>
            </w:r>
          </w:p>
        </w:tc>
        <w:tc>
          <w:tcPr>
            <w:tcW w:w="1984" w:type="dxa"/>
            <w:shd w:val="clear" w:color="auto" w:fill="auto"/>
            <w:vAlign w:val="center"/>
          </w:tcPr>
          <w:p w14:paraId="206503F4" w14:textId="77777777" w:rsidR="00A20C17" w:rsidRPr="008C6B88" w:rsidRDefault="00A20C17" w:rsidP="00F75064">
            <w:pPr>
              <w:jc w:val="center"/>
              <w:rPr>
                <w:rFonts w:asciiTheme="majorBidi" w:hAnsiTheme="majorBidi" w:cstheme="majorBidi"/>
                <w:b/>
                <w:bCs/>
                <w:sz w:val="24"/>
                <w:szCs w:val="24"/>
              </w:rPr>
            </w:pPr>
            <w:r w:rsidRPr="008C6B88">
              <w:rPr>
                <w:rFonts w:asciiTheme="majorBidi" w:hAnsiTheme="majorBidi" w:cstheme="majorBidi"/>
                <w:b/>
                <w:bCs/>
                <w:sz w:val="24"/>
                <w:szCs w:val="24"/>
              </w:rPr>
              <w:t>Source</w:t>
            </w:r>
          </w:p>
        </w:tc>
        <w:tc>
          <w:tcPr>
            <w:tcW w:w="4973" w:type="dxa"/>
            <w:shd w:val="clear" w:color="auto" w:fill="auto"/>
            <w:vAlign w:val="center"/>
          </w:tcPr>
          <w:p w14:paraId="5E557976" w14:textId="77777777" w:rsidR="00A20C17" w:rsidRPr="008C6B88" w:rsidRDefault="00A20C17" w:rsidP="00F75064">
            <w:pPr>
              <w:jc w:val="center"/>
              <w:rPr>
                <w:rFonts w:asciiTheme="majorBidi" w:hAnsiTheme="majorBidi" w:cstheme="majorBidi"/>
                <w:b/>
                <w:bCs/>
                <w:sz w:val="24"/>
                <w:szCs w:val="24"/>
              </w:rPr>
            </w:pPr>
            <w:r w:rsidRPr="008C6B88">
              <w:rPr>
                <w:rFonts w:asciiTheme="majorBidi" w:hAnsiTheme="majorBidi" w:cstheme="majorBidi"/>
                <w:b/>
                <w:bCs/>
                <w:sz w:val="24"/>
                <w:szCs w:val="24"/>
              </w:rPr>
              <w:t>Title</w:t>
            </w:r>
          </w:p>
        </w:tc>
      </w:tr>
      <w:tr w:rsidR="00A20C17" w:rsidRPr="008C6B88" w14:paraId="777A10C1" w14:textId="77777777" w:rsidTr="006D69F4">
        <w:tc>
          <w:tcPr>
            <w:tcW w:w="2802" w:type="dxa"/>
            <w:shd w:val="clear" w:color="auto" w:fill="auto"/>
            <w:vAlign w:val="center"/>
          </w:tcPr>
          <w:p w14:paraId="71E5C325" w14:textId="77777777" w:rsidR="00A20C17" w:rsidRPr="008C6B88" w:rsidRDefault="002B029B" w:rsidP="00F75064">
            <w:pPr>
              <w:rPr>
                <w:rFonts w:asciiTheme="majorBidi" w:hAnsiTheme="majorBidi" w:cstheme="majorBidi"/>
                <w:sz w:val="24"/>
                <w:szCs w:val="24"/>
                <w:highlight w:val="yellow"/>
              </w:rPr>
            </w:pPr>
            <w:hyperlink r:id="rId34" w:history="1">
              <w:r w:rsidR="006D69F4" w:rsidRPr="008C6B88">
                <w:rPr>
                  <w:rStyle w:val="Hyperlink"/>
                  <w:rFonts w:asciiTheme="majorBidi" w:hAnsiTheme="majorBidi" w:cstheme="majorBidi"/>
                  <w:sz w:val="24"/>
                  <w:szCs w:val="24"/>
                </w:rPr>
                <w:t>C001</w:t>
              </w:r>
            </w:hyperlink>
          </w:p>
        </w:tc>
        <w:tc>
          <w:tcPr>
            <w:tcW w:w="1984" w:type="dxa"/>
            <w:shd w:val="clear" w:color="auto" w:fill="auto"/>
            <w:vAlign w:val="center"/>
          </w:tcPr>
          <w:p w14:paraId="167C554F" w14:textId="77777777" w:rsidR="00A20C17" w:rsidRPr="008C6B88" w:rsidRDefault="006D69F4" w:rsidP="00F75064">
            <w:pPr>
              <w:rPr>
                <w:rFonts w:asciiTheme="majorBidi" w:hAnsiTheme="majorBidi" w:cstheme="majorBidi"/>
                <w:sz w:val="24"/>
                <w:szCs w:val="24"/>
                <w:highlight w:val="yellow"/>
              </w:rPr>
            </w:pPr>
            <w:r w:rsidRPr="008C6B88">
              <w:rPr>
                <w:rFonts w:asciiTheme="majorBidi" w:hAnsiTheme="majorBidi" w:cstheme="majorBidi"/>
                <w:sz w:val="24"/>
                <w:szCs w:val="24"/>
              </w:rPr>
              <w:t>Ericsson</w:t>
            </w:r>
          </w:p>
        </w:tc>
        <w:tc>
          <w:tcPr>
            <w:tcW w:w="4973" w:type="dxa"/>
            <w:shd w:val="clear" w:color="auto" w:fill="auto"/>
            <w:vAlign w:val="center"/>
          </w:tcPr>
          <w:p w14:paraId="3AE17CB5" w14:textId="77777777" w:rsidR="00A20C17" w:rsidRPr="008C6B88" w:rsidRDefault="006D69F4" w:rsidP="00F75064">
            <w:pPr>
              <w:rPr>
                <w:rFonts w:asciiTheme="majorBidi" w:hAnsiTheme="majorBidi" w:cstheme="majorBidi"/>
                <w:sz w:val="24"/>
                <w:szCs w:val="24"/>
                <w:highlight w:val="yellow"/>
              </w:rPr>
            </w:pPr>
            <w:r w:rsidRPr="008C6B88">
              <w:rPr>
                <w:rFonts w:asciiTheme="majorBidi" w:hAnsiTheme="majorBidi" w:cstheme="majorBidi"/>
                <w:sz w:val="24"/>
                <w:szCs w:val="24"/>
              </w:rPr>
              <w:t>Proposed Strategy for area selection for ITU-T 5G Work</w:t>
            </w:r>
          </w:p>
        </w:tc>
      </w:tr>
      <w:tr w:rsidR="00A20C17" w:rsidRPr="008C6B88" w14:paraId="4C16CBAA" w14:textId="77777777" w:rsidTr="006D69F4">
        <w:tc>
          <w:tcPr>
            <w:tcW w:w="2802" w:type="dxa"/>
            <w:shd w:val="clear" w:color="auto" w:fill="auto"/>
            <w:vAlign w:val="center"/>
          </w:tcPr>
          <w:p w14:paraId="20E1B6A0" w14:textId="77777777" w:rsidR="00A20C17" w:rsidRPr="008C6B88" w:rsidRDefault="002B029B" w:rsidP="00F75064">
            <w:pPr>
              <w:rPr>
                <w:rFonts w:asciiTheme="majorBidi" w:hAnsiTheme="majorBidi" w:cstheme="majorBidi"/>
                <w:sz w:val="24"/>
                <w:szCs w:val="24"/>
                <w:highlight w:val="yellow"/>
              </w:rPr>
            </w:pPr>
            <w:hyperlink r:id="rId35" w:history="1">
              <w:r w:rsidR="006D69F4" w:rsidRPr="008C6B88">
                <w:rPr>
                  <w:rStyle w:val="Hyperlink"/>
                  <w:rFonts w:asciiTheme="majorBidi" w:hAnsiTheme="majorBidi" w:cstheme="majorBidi"/>
                  <w:sz w:val="24"/>
                  <w:szCs w:val="24"/>
                </w:rPr>
                <w:t>C002</w:t>
              </w:r>
            </w:hyperlink>
          </w:p>
        </w:tc>
        <w:tc>
          <w:tcPr>
            <w:tcW w:w="1984" w:type="dxa"/>
            <w:shd w:val="clear" w:color="auto" w:fill="auto"/>
            <w:vAlign w:val="center"/>
          </w:tcPr>
          <w:p w14:paraId="0E27CB01" w14:textId="77777777" w:rsidR="00A20C17" w:rsidRPr="008C6B88" w:rsidRDefault="006D69F4" w:rsidP="00F75064">
            <w:pPr>
              <w:rPr>
                <w:rFonts w:asciiTheme="majorBidi" w:hAnsiTheme="majorBidi" w:cstheme="majorBidi"/>
                <w:bCs/>
                <w:sz w:val="24"/>
                <w:szCs w:val="24"/>
                <w:highlight w:val="yellow"/>
              </w:rPr>
            </w:pPr>
            <w:r w:rsidRPr="008C6B88">
              <w:rPr>
                <w:rFonts w:asciiTheme="majorBidi" w:hAnsiTheme="majorBidi" w:cstheme="majorBidi"/>
                <w:sz w:val="24"/>
                <w:szCs w:val="24"/>
              </w:rPr>
              <w:t>Tunisie Télécom</w:t>
            </w:r>
          </w:p>
        </w:tc>
        <w:tc>
          <w:tcPr>
            <w:tcW w:w="4973" w:type="dxa"/>
            <w:shd w:val="clear" w:color="auto" w:fill="auto"/>
            <w:vAlign w:val="center"/>
          </w:tcPr>
          <w:p w14:paraId="27A3A5A7" w14:textId="77777777" w:rsidR="00A20C17" w:rsidRPr="008C6B88" w:rsidRDefault="006D69F4" w:rsidP="00F75064">
            <w:pPr>
              <w:rPr>
                <w:rFonts w:asciiTheme="majorBidi" w:hAnsiTheme="majorBidi" w:cstheme="majorBidi"/>
                <w:sz w:val="24"/>
                <w:szCs w:val="24"/>
                <w:highlight w:val="yellow"/>
              </w:rPr>
            </w:pPr>
            <w:r w:rsidRPr="008C6B88">
              <w:rPr>
                <w:rFonts w:asciiTheme="majorBidi" w:hAnsiTheme="majorBidi" w:cstheme="majorBidi"/>
                <w:sz w:val="24"/>
                <w:szCs w:val="24"/>
              </w:rPr>
              <w:t>Proposal of Areas of Study on OTT Services</w:t>
            </w:r>
          </w:p>
        </w:tc>
      </w:tr>
      <w:tr w:rsidR="00A20C17" w:rsidRPr="008C6B88" w14:paraId="097F090D" w14:textId="77777777" w:rsidTr="006D69F4">
        <w:tc>
          <w:tcPr>
            <w:tcW w:w="2802" w:type="dxa"/>
            <w:shd w:val="clear" w:color="auto" w:fill="auto"/>
            <w:vAlign w:val="center"/>
          </w:tcPr>
          <w:p w14:paraId="219003FD" w14:textId="77777777" w:rsidR="00A20C17" w:rsidRPr="008C6B88" w:rsidRDefault="002B029B" w:rsidP="00F75064">
            <w:pPr>
              <w:rPr>
                <w:rFonts w:asciiTheme="majorBidi" w:hAnsiTheme="majorBidi" w:cstheme="majorBidi"/>
                <w:sz w:val="24"/>
                <w:szCs w:val="24"/>
              </w:rPr>
            </w:pPr>
            <w:hyperlink r:id="rId36" w:history="1">
              <w:r w:rsidR="006D69F4" w:rsidRPr="008C6B88">
                <w:rPr>
                  <w:rStyle w:val="Hyperlink"/>
                  <w:rFonts w:asciiTheme="majorBidi" w:eastAsia="SimSun" w:hAnsiTheme="majorBidi" w:cstheme="majorBidi"/>
                  <w:bCs/>
                  <w:sz w:val="24"/>
                  <w:szCs w:val="24"/>
                </w:rPr>
                <w:t>TD 001R1</w:t>
              </w:r>
            </w:hyperlink>
          </w:p>
        </w:tc>
        <w:tc>
          <w:tcPr>
            <w:tcW w:w="1984" w:type="dxa"/>
            <w:shd w:val="clear" w:color="auto" w:fill="auto"/>
            <w:vAlign w:val="center"/>
          </w:tcPr>
          <w:p w14:paraId="2CF5C279" w14:textId="77777777" w:rsidR="00A20C17" w:rsidRPr="008C6B88" w:rsidRDefault="006D69F4" w:rsidP="00F75064">
            <w:pPr>
              <w:rPr>
                <w:rFonts w:asciiTheme="majorBidi" w:hAnsiTheme="majorBidi" w:cstheme="majorBidi"/>
                <w:sz w:val="24"/>
                <w:szCs w:val="24"/>
              </w:rPr>
            </w:pPr>
            <w:r w:rsidRPr="008C6B88">
              <w:rPr>
                <w:rFonts w:asciiTheme="majorBidi" w:hAnsiTheme="majorBidi" w:cstheme="majorBidi"/>
                <w:sz w:val="24"/>
                <w:szCs w:val="24"/>
              </w:rPr>
              <w:t>Rapporteur</w:t>
            </w:r>
          </w:p>
        </w:tc>
        <w:tc>
          <w:tcPr>
            <w:tcW w:w="4973" w:type="dxa"/>
            <w:shd w:val="clear" w:color="auto" w:fill="auto"/>
            <w:vAlign w:val="center"/>
          </w:tcPr>
          <w:p w14:paraId="6B327352" w14:textId="77777777" w:rsidR="00A20C17" w:rsidRPr="008C6B88" w:rsidRDefault="006D69F4" w:rsidP="00F75064">
            <w:pPr>
              <w:rPr>
                <w:rFonts w:asciiTheme="majorBidi" w:hAnsiTheme="majorBidi" w:cstheme="majorBidi"/>
                <w:sz w:val="24"/>
                <w:szCs w:val="24"/>
              </w:rPr>
            </w:pPr>
            <w:r w:rsidRPr="008C6B88">
              <w:rPr>
                <w:rFonts w:asciiTheme="majorBidi" w:hAnsiTheme="majorBidi" w:cstheme="majorBidi"/>
                <w:sz w:val="24"/>
                <w:szCs w:val="24"/>
              </w:rPr>
              <w:t>Draft agenda RG-StdsStrat interim e-meeting, 7 July 2017, 14:00-15:30 CEST</w:t>
            </w:r>
          </w:p>
        </w:tc>
      </w:tr>
      <w:tr w:rsidR="00A20C17" w:rsidRPr="008C6B88" w14:paraId="345A8328" w14:textId="77777777" w:rsidTr="006D69F4">
        <w:tc>
          <w:tcPr>
            <w:tcW w:w="2802" w:type="dxa"/>
            <w:shd w:val="clear" w:color="auto" w:fill="auto"/>
            <w:vAlign w:val="center"/>
          </w:tcPr>
          <w:p w14:paraId="698AFFBA" w14:textId="77777777" w:rsidR="00A20C17" w:rsidRPr="008C6B88" w:rsidRDefault="002B029B" w:rsidP="00F75064">
            <w:pPr>
              <w:rPr>
                <w:rFonts w:asciiTheme="majorBidi" w:hAnsiTheme="majorBidi" w:cstheme="majorBidi"/>
                <w:sz w:val="24"/>
                <w:szCs w:val="24"/>
              </w:rPr>
            </w:pPr>
            <w:hyperlink r:id="rId37" w:history="1">
              <w:r w:rsidR="006D69F4" w:rsidRPr="008C6B88">
                <w:rPr>
                  <w:rStyle w:val="Hyperlink"/>
                  <w:rFonts w:asciiTheme="majorBidi" w:hAnsiTheme="majorBidi" w:cstheme="majorBidi"/>
                  <w:sz w:val="24"/>
                  <w:szCs w:val="24"/>
                </w:rPr>
                <w:t>WD 001</w:t>
              </w:r>
            </w:hyperlink>
          </w:p>
        </w:tc>
        <w:tc>
          <w:tcPr>
            <w:tcW w:w="1984" w:type="dxa"/>
            <w:shd w:val="clear" w:color="auto" w:fill="auto"/>
            <w:vAlign w:val="center"/>
          </w:tcPr>
          <w:p w14:paraId="148171C4" w14:textId="77777777" w:rsidR="00A20C17" w:rsidRPr="008C6B88" w:rsidRDefault="006D69F4" w:rsidP="00F75064">
            <w:pPr>
              <w:rPr>
                <w:rFonts w:asciiTheme="majorBidi" w:hAnsiTheme="majorBidi" w:cstheme="majorBidi"/>
                <w:bCs/>
                <w:sz w:val="24"/>
                <w:szCs w:val="24"/>
                <w:highlight w:val="yellow"/>
              </w:rPr>
            </w:pPr>
            <w:r w:rsidRPr="008C6B88">
              <w:rPr>
                <w:rFonts w:asciiTheme="majorBidi" w:hAnsiTheme="majorBidi" w:cstheme="majorBidi"/>
                <w:sz w:val="24"/>
                <w:szCs w:val="24"/>
              </w:rPr>
              <w:t>Rapporteur</w:t>
            </w:r>
          </w:p>
        </w:tc>
        <w:tc>
          <w:tcPr>
            <w:tcW w:w="4973" w:type="dxa"/>
            <w:shd w:val="clear" w:color="auto" w:fill="auto"/>
            <w:vAlign w:val="center"/>
          </w:tcPr>
          <w:p w14:paraId="44F634F5" w14:textId="77777777" w:rsidR="00A20C17" w:rsidRPr="008C6B88" w:rsidRDefault="006D69F4" w:rsidP="00F75064">
            <w:pPr>
              <w:rPr>
                <w:rFonts w:asciiTheme="majorBidi" w:hAnsiTheme="majorBidi" w:cstheme="majorBidi"/>
                <w:b/>
                <w:bCs/>
                <w:sz w:val="24"/>
                <w:szCs w:val="24"/>
                <w:highlight w:val="yellow"/>
              </w:rPr>
            </w:pPr>
            <w:r w:rsidRPr="008C6B88">
              <w:rPr>
                <w:rFonts w:asciiTheme="majorBidi" w:hAnsiTheme="majorBidi" w:cstheme="majorBidi"/>
                <w:sz w:val="24"/>
                <w:szCs w:val="24"/>
              </w:rPr>
              <w:t xml:space="preserve">Call for Comments </w:t>
            </w:r>
            <w:r w:rsidRPr="008C6B88">
              <w:rPr>
                <w:rFonts w:asciiTheme="majorBidi" w:eastAsia="MS Mincho" w:hAnsiTheme="majorBidi" w:cstheme="majorBidi"/>
                <w:sz w:val="24"/>
                <w:szCs w:val="24"/>
                <w:lang w:eastAsia="ja-JP"/>
              </w:rPr>
              <w:t xml:space="preserve">to the </w:t>
            </w:r>
            <w:r w:rsidRPr="008C6B88">
              <w:rPr>
                <w:rFonts w:asciiTheme="majorBidi" w:hAnsiTheme="majorBidi" w:cstheme="majorBidi"/>
                <w:sz w:val="24"/>
                <w:szCs w:val="24"/>
              </w:rPr>
              <w:t>proposed actions for RG-StdsStrat</w:t>
            </w:r>
          </w:p>
        </w:tc>
      </w:tr>
    </w:tbl>
    <w:p w14:paraId="0F665B71" w14:textId="77777777" w:rsidR="007F493D" w:rsidRPr="008C6B88" w:rsidRDefault="007F493D" w:rsidP="00CD4ABE">
      <w:pPr>
        <w:spacing w:line="240" w:lineRule="auto"/>
        <w:jc w:val="center"/>
        <w:rPr>
          <w:rFonts w:asciiTheme="majorBidi" w:hAnsiTheme="majorBidi" w:cstheme="majorBidi"/>
          <w:sz w:val="24"/>
          <w:szCs w:val="24"/>
        </w:rPr>
      </w:pPr>
      <w:r w:rsidRPr="008C6B88">
        <w:rPr>
          <w:rFonts w:asciiTheme="majorBidi" w:eastAsia="Times New Roman" w:hAnsiTheme="majorBidi" w:cstheme="majorBidi"/>
          <w:kern w:val="36"/>
          <w:sz w:val="24"/>
          <w:szCs w:val="24"/>
        </w:rPr>
        <w:t>____</w:t>
      </w:r>
      <w:r w:rsidR="004A72B6" w:rsidRPr="008C6B88">
        <w:rPr>
          <w:rFonts w:asciiTheme="majorBidi" w:eastAsia="Times New Roman" w:hAnsiTheme="majorBidi" w:cstheme="majorBidi"/>
          <w:kern w:val="36"/>
          <w:sz w:val="24"/>
          <w:szCs w:val="24"/>
        </w:rPr>
        <w:t>_______________</w:t>
      </w:r>
    </w:p>
    <w:sectPr w:rsidR="007F493D" w:rsidRPr="008C6B88" w:rsidSect="004A72B6">
      <w:headerReference w:type="default" r:id="rId38"/>
      <w:pgSz w:w="11906" w:h="16838"/>
      <w:pgMar w:top="1440" w:right="1440" w:bottom="1440" w:left="1440" w:header="708" w:footer="708" w:gutter="0"/>
      <w:pgNumType w:fmt="numberInDash"/>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EA953E" w14:textId="77777777" w:rsidR="002B029B" w:rsidRDefault="002B029B" w:rsidP="004A72B6">
      <w:pPr>
        <w:spacing w:after="0" w:line="240" w:lineRule="auto"/>
      </w:pPr>
      <w:r>
        <w:separator/>
      </w:r>
    </w:p>
  </w:endnote>
  <w:endnote w:type="continuationSeparator" w:id="0">
    <w:p w14:paraId="2E126DEF" w14:textId="77777777" w:rsidR="002B029B" w:rsidRDefault="002B029B" w:rsidP="004A7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D9F9E8" w14:textId="77777777" w:rsidR="002B029B" w:rsidRDefault="002B029B" w:rsidP="004A72B6">
      <w:pPr>
        <w:spacing w:after="0" w:line="240" w:lineRule="auto"/>
      </w:pPr>
      <w:r>
        <w:separator/>
      </w:r>
    </w:p>
  </w:footnote>
  <w:footnote w:type="continuationSeparator" w:id="0">
    <w:p w14:paraId="618F9A2E" w14:textId="77777777" w:rsidR="002B029B" w:rsidRDefault="002B029B" w:rsidP="004A72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8548074"/>
      <w:docPartObj>
        <w:docPartGallery w:val="Page Numbers (Top of Page)"/>
        <w:docPartUnique/>
      </w:docPartObj>
    </w:sdtPr>
    <w:sdtEndPr>
      <w:rPr>
        <w:rFonts w:asciiTheme="majorBidi" w:hAnsiTheme="majorBidi" w:cstheme="majorBidi"/>
        <w:noProof/>
        <w:sz w:val="18"/>
        <w:szCs w:val="18"/>
      </w:rPr>
    </w:sdtEndPr>
    <w:sdtContent>
      <w:p w14:paraId="5A2E23A1" w14:textId="7DAAF891" w:rsidR="009572AA" w:rsidRPr="004A72B6" w:rsidRDefault="009572AA">
        <w:pPr>
          <w:pStyle w:val="Header"/>
          <w:jc w:val="center"/>
          <w:rPr>
            <w:rFonts w:asciiTheme="majorBidi" w:hAnsiTheme="majorBidi" w:cstheme="majorBidi"/>
            <w:sz w:val="18"/>
            <w:szCs w:val="18"/>
          </w:rPr>
        </w:pPr>
        <w:r w:rsidRPr="004A72B6">
          <w:rPr>
            <w:rFonts w:asciiTheme="majorBidi" w:hAnsiTheme="majorBidi" w:cstheme="majorBidi"/>
            <w:sz w:val="18"/>
            <w:szCs w:val="18"/>
          </w:rPr>
          <w:fldChar w:fldCharType="begin"/>
        </w:r>
        <w:r w:rsidRPr="004A72B6">
          <w:rPr>
            <w:rFonts w:asciiTheme="majorBidi" w:hAnsiTheme="majorBidi" w:cstheme="majorBidi"/>
            <w:sz w:val="18"/>
            <w:szCs w:val="18"/>
          </w:rPr>
          <w:instrText xml:space="preserve"> PAGE   \* MERGEFORMAT </w:instrText>
        </w:r>
        <w:r w:rsidRPr="004A72B6">
          <w:rPr>
            <w:rFonts w:asciiTheme="majorBidi" w:hAnsiTheme="majorBidi" w:cstheme="majorBidi"/>
            <w:sz w:val="18"/>
            <w:szCs w:val="18"/>
          </w:rPr>
          <w:fldChar w:fldCharType="separate"/>
        </w:r>
        <w:r w:rsidR="00CC1A13">
          <w:rPr>
            <w:rFonts w:asciiTheme="majorBidi" w:hAnsiTheme="majorBidi" w:cstheme="majorBidi"/>
            <w:noProof/>
            <w:sz w:val="18"/>
            <w:szCs w:val="18"/>
          </w:rPr>
          <w:t>- 6 -</w:t>
        </w:r>
        <w:r w:rsidRPr="004A72B6">
          <w:rPr>
            <w:rFonts w:asciiTheme="majorBidi" w:hAnsiTheme="majorBidi" w:cstheme="majorBidi"/>
            <w:noProof/>
            <w:sz w:val="18"/>
            <w:szCs w:val="18"/>
          </w:rPr>
          <w:fldChar w:fldCharType="end"/>
        </w:r>
      </w:p>
    </w:sdtContent>
  </w:sdt>
  <w:p w14:paraId="3719B407" w14:textId="77777777" w:rsidR="009572AA" w:rsidRPr="004A72B6" w:rsidRDefault="009572AA" w:rsidP="0019745B">
    <w:pPr>
      <w:pStyle w:val="Header"/>
      <w:jc w:val="center"/>
      <w:rPr>
        <w:rFonts w:asciiTheme="majorBidi" w:hAnsiTheme="majorBidi" w:cstheme="majorBidi"/>
        <w:sz w:val="18"/>
        <w:szCs w:val="18"/>
      </w:rPr>
    </w:pPr>
    <w:r w:rsidRPr="004A72B6">
      <w:rPr>
        <w:rFonts w:asciiTheme="majorBidi" w:hAnsiTheme="majorBidi" w:cstheme="majorBidi"/>
        <w:sz w:val="18"/>
        <w:szCs w:val="18"/>
      </w:rPr>
      <w:t>TD 0</w:t>
    </w:r>
    <w:r w:rsidR="0019745B">
      <w:rPr>
        <w:rFonts w:asciiTheme="majorBidi" w:hAnsiTheme="majorBidi" w:cstheme="majorBidi"/>
        <w:sz w:val="18"/>
        <w:szCs w:val="18"/>
      </w:rPr>
      <w:t>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E4D12"/>
    <w:multiLevelType w:val="hybridMultilevel"/>
    <w:tmpl w:val="D45A2E30"/>
    <w:lvl w:ilvl="0" w:tplc="563811CA">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523594"/>
    <w:multiLevelType w:val="hybridMultilevel"/>
    <w:tmpl w:val="CECCF012"/>
    <w:lvl w:ilvl="0" w:tplc="97ECD04E">
      <w:start w:val="1"/>
      <w:numFmt w:val="decimal"/>
      <w:lvlText w:val="%1)"/>
      <w:lvlJc w:val="left"/>
      <w:pPr>
        <w:ind w:left="720" w:hanging="360"/>
      </w:pPr>
      <w:rPr>
        <w:rFonts w:hint="default"/>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845E70"/>
    <w:multiLevelType w:val="multilevel"/>
    <w:tmpl w:val="69265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622E0A"/>
    <w:multiLevelType w:val="hybridMultilevel"/>
    <w:tmpl w:val="C81C85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5B7964"/>
    <w:multiLevelType w:val="multilevel"/>
    <w:tmpl w:val="61962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0E77C2"/>
    <w:multiLevelType w:val="hybridMultilevel"/>
    <w:tmpl w:val="54581E0A"/>
    <w:lvl w:ilvl="0" w:tplc="D074AD08">
      <w:start w:val="1"/>
      <w:numFmt w:val="decimal"/>
      <w:lvlText w:val="%1."/>
      <w:lvlJc w:val="left"/>
      <w:pPr>
        <w:ind w:left="720" w:hanging="360"/>
      </w:pPr>
      <w:rPr>
        <w:i w:val="0"/>
        <w:iCs w:val="0"/>
      </w:rPr>
    </w:lvl>
    <w:lvl w:ilvl="1" w:tplc="9E7EBF92">
      <w:numFmt w:val="bullet"/>
      <w:lvlText w:val="-"/>
      <w:lvlJc w:val="left"/>
      <w:pPr>
        <w:ind w:left="1440" w:hanging="360"/>
      </w:pPr>
      <w:rPr>
        <w:rFonts w:ascii="Times New Roman" w:eastAsiaTheme="minorEastAsia"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27A6B06"/>
    <w:multiLevelType w:val="hybridMultilevel"/>
    <w:tmpl w:val="6EB48014"/>
    <w:lvl w:ilvl="0" w:tplc="D496392A">
      <w:numFmt w:val="bullet"/>
      <w:lvlText w:val=""/>
      <w:lvlJc w:val="left"/>
      <w:pPr>
        <w:ind w:left="720" w:hanging="360"/>
      </w:pPr>
      <w:rPr>
        <w:rFonts w:ascii="Symbol" w:eastAsiaTheme="minorEastAsia" w:hAnsi="Symbol" w:cstheme="minorBidi" w:hint="default"/>
        <w:b w:val="0"/>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2330A0"/>
    <w:multiLevelType w:val="hybridMultilevel"/>
    <w:tmpl w:val="2FAC608E"/>
    <w:lvl w:ilvl="0" w:tplc="5C38271E">
      <w:numFmt w:val="bullet"/>
      <w:lvlText w:val=""/>
      <w:lvlJc w:val="left"/>
      <w:pPr>
        <w:ind w:left="-292" w:hanging="360"/>
      </w:pPr>
      <w:rPr>
        <w:rFonts w:ascii="Symbol" w:eastAsiaTheme="minorEastAsia" w:hAnsi="Symbol" w:cstheme="majorBidi" w:hint="default"/>
      </w:rPr>
    </w:lvl>
    <w:lvl w:ilvl="1" w:tplc="08090003" w:tentative="1">
      <w:start w:val="1"/>
      <w:numFmt w:val="bullet"/>
      <w:lvlText w:val="o"/>
      <w:lvlJc w:val="left"/>
      <w:pPr>
        <w:ind w:left="40" w:hanging="360"/>
      </w:pPr>
      <w:rPr>
        <w:rFonts w:ascii="Courier New" w:hAnsi="Courier New" w:cs="Courier New" w:hint="default"/>
      </w:rPr>
    </w:lvl>
    <w:lvl w:ilvl="2" w:tplc="08090005" w:tentative="1">
      <w:start w:val="1"/>
      <w:numFmt w:val="bullet"/>
      <w:lvlText w:val=""/>
      <w:lvlJc w:val="left"/>
      <w:pPr>
        <w:ind w:left="760" w:hanging="360"/>
      </w:pPr>
      <w:rPr>
        <w:rFonts w:ascii="Wingdings" w:hAnsi="Wingdings" w:hint="default"/>
      </w:rPr>
    </w:lvl>
    <w:lvl w:ilvl="3" w:tplc="08090001" w:tentative="1">
      <w:start w:val="1"/>
      <w:numFmt w:val="bullet"/>
      <w:lvlText w:val=""/>
      <w:lvlJc w:val="left"/>
      <w:pPr>
        <w:ind w:left="1480" w:hanging="360"/>
      </w:pPr>
      <w:rPr>
        <w:rFonts w:ascii="Symbol" w:hAnsi="Symbol" w:hint="default"/>
      </w:rPr>
    </w:lvl>
    <w:lvl w:ilvl="4" w:tplc="08090003" w:tentative="1">
      <w:start w:val="1"/>
      <w:numFmt w:val="bullet"/>
      <w:lvlText w:val="o"/>
      <w:lvlJc w:val="left"/>
      <w:pPr>
        <w:ind w:left="2200" w:hanging="360"/>
      </w:pPr>
      <w:rPr>
        <w:rFonts w:ascii="Courier New" w:hAnsi="Courier New" w:cs="Courier New" w:hint="default"/>
      </w:rPr>
    </w:lvl>
    <w:lvl w:ilvl="5" w:tplc="08090005" w:tentative="1">
      <w:start w:val="1"/>
      <w:numFmt w:val="bullet"/>
      <w:lvlText w:val=""/>
      <w:lvlJc w:val="left"/>
      <w:pPr>
        <w:ind w:left="2920" w:hanging="360"/>
      </w:pPr>
      <w:rPr>
        <w:rFonts w:ascii="Wingdings" w:hAnsi="Wingdings" w:hint="default"/>
      </w:rPr>
    </w:lvl>
    <w:lvl w:ilvl="6" w:tplc="08090001" w:tentative="1">
      <w:start w:val="1"/>
      <w:numFmt w:val="bullet"/>
      <w:lvlText w:val=""/>
      <w:lvlJc w:val="left"/>
      <w:pPr>
        <w:ind w:left="3640" w:hanging="360"/>
      </w:pPr>
      <w:rPr>
        <w:rFonts w:ascii="Symbol" w:hAnsi="Symbol" w:hint="default"/>
      </w:rPr>
    </w:lvl>
    <w:lvl w:ilvl="7" w:tplc="08090003" w:tentative="1">
      <w:start w:val="1"/>
      <w:numFmt w:val="bullet"/>
      <w:lvlText w:val="o"/>
      <w:lvlJc w:val="left"/>
      <w:pPr>
        <w:ind w:left="4360" w:hanging="360"/>
      </w:pPr>
      <w:rPr>
        <w:rFonts w:ascii="Courier New" w:hAnsi="Courier New" w:cs="Courier New" w:hint="default"/>
      </w:rPr>
    </w:lvl>
    <w:lvl w:ilvl="8" w:tplc="08090005" w:tentative="1">
      <w:start w:val="1"/>
      <w:numFmt w:val="bullet"/>
      <w:lvlText w:val=""/>
      <w:lvlJc w:val="left"/>
      <w:pPr>
        <w:ind w:left="5080" w:hanging="360"/>
      </w:pPr>
      <w:rPr>
        <w:rFonts w:ascii="Wingdings" w:hAnsi="Wingdings" w:hint="default"/>
      </w:rPr>
    </w:lvl>
  </w:abstractNum>
  <w:abstractNum w:abstractNumId="8" w15:restartNumberingAfterBreak="0">
    <w:nsid w:val="24D65028"/>
    <w:multiLevelType w:val="hybridMultilevel"/>
    <w:tmpl w:val="C4DEF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0B1D66"/>
    <w:multiLevelType w:val="multilevel"/>
    <w:tmpl w:val="0C68643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B627CF"/>
    <w:multiLevelType w:val="hybridMultilevel"/>
    <w:tmpl w:val="3E140ECE"/>
    <w:lvl w:ilvl="0" w:tplc="261423D0">
      <w:start w:val="1"/>
      <w:numFmt w:val="decimal"/>
      <w:lvlText w:val="%1)"/>
      <w:lvlJc w:val="left"/>
      <w:pPr>
        <w:ind w:left="1074" w:hanging="360"/>
      </w:pPr>
    </w:lvl>
    <w:lvl w:ilvl="1" w:tplc="04090017">
      <w:start w:val="1"/>
      <w:numFmt w:val="aiueoFullWidth"/>
      <w:lvlText w:val="(%2)"/>
      <w:lvlJc w:val="left"/>
      <w:pPr>
        <w:ind w:left="1554" w:hanging="420"/>
      </w:pPr>
    </w:lvl>
    <w:lvl w:ilvl="2" w:tplc="04090011">
      <w:start w:val="1"/>
      <w:numFmt w:val="decimalEnclosedCircle"/>
      <w:lvlText w:val="%3"/>
      <w:lvlJc w:val="left"/>
      <w:pPr>
        <w:ind w:left="1974" w:hanging="420"/>
      </w:pPr>
    </w:lvl>
    <w:lvl w:ilvl="3" w:tplc="0409000F">
      <w:start w:val="1"/>
      <w:numFmt w:val="decimal"/>
      <w:lvlText w:val="%4."/>
      <w:lvlJc w:val="left"/>
      <w:pPr>
        <w:ind w:left="2394" w:hanging="420"/>
      </w:pPr>
    </w:lvl>
    <w:lvl w:ilvl="4" w:tplc="04090017">
      <w:start w:val="1"/>
      <w:numFmt w:val="aiueoFullWidth"/>
      <w:lvlText w:val="(%5)"/>
      <w:lvlJc w:val="left"/>
      <w:pPr>
        <w:ind w:left="2814" w:hanging="420"/>
      </w:pPr>
    </w:lvl>
    <w:lvl w:ilvl="5" w:tplc="04090011">
      <w:start w:val="1"/>
      <w:numFmt w:val="decimalEnclosedCircle"/>
      <w:lvlText w:val="%6"/>
      <w:lvlJc w:val="left"/>
      <w:pPr>
        <w:ind w:left="3234" w:hanging="420"/>
      </w:pPr>
    </w:lvl>
    <w:lvl w:ilvl="6" w:tplc="0409000F">
      <w:start w:val="1"/>
      <w:numFmt w:val="decimal"/>
      <w:lvlText w:val="%7."/>
      <w:lvlJc w:val="left"/>
      <w:pPr>
        <w:ind w:left="3654" w:hanging="420"/>
      </w:pPr>
    </w:lvl>
    <w:lvl w:ilvl="7" w:tplc="04090017">
      <w:start w:val="1"/>
      <w:numFmt w:val="aiueoFullWidth"/>
      <w:lvlText w:val="(%8)"/>
      <w:lvlJc w:val="left"/>
      <w:pPr>
        <w:ind w:left="4074" w:hanging="420"/>
      </w:pPr>
    </w:lvl>
    <w:lvl w:ilvl="8" w:tplc="04090011">
      <w:start w:val="1"/>
      <w:numFmt w:val="decimalEnclosedCircle"/>
      <w:lvlText w:val="%9"/>
      <w:lvlJc w:val="left"/>
      <w:pPr>
        <w:ind w:left="4494" w:hanging="420"/>
      </w:pPr>
    </w:lvl>
  </w:abstractNum>
  <w:abstractNum w:abstractNumId="11" w15:restartNumberingAfterBreak="0">
    <w:nsid w:val="3A9B7DFF"/>
    <w:multiLevelType w:val="hybridMultilevel"/>
    <w:tmpl w:val="FE36E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6D0D9C"/>
    <w:multiLevelType w:val="multilevel"/>
    <w:tmpl w:val="8CBC9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BD1F5A"/>
    <w:multiLevelType w:val="hybridMultilevel"/>
    <w:tmpl w:val="4C5845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3624FA9"/>
    <w:multiLevelType w:val="multilevel"/>
    <w:tmpl w:val="8132E2D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93706A7"/>
    <w:multiLevelType w:val="hybridMultilevel"/>
    <w:tmpl w:val="16004A3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9C0036F"/>
    <w:multiLevelType w:val="hybridMultilevel"/>
    <w:tmpl w:val="38C2CACC"/>
    <w:lvl w:ilvl="0" w:tplc="C81A4742">
      <w:start w:val="8"/>
      <w:numFmt w:val="bullet"/>
      <w:lvlText w:val=""/>
      <w:lvlJc w:val="left"/>
      <w:pPr>
        <w:ind w:left="720" w:hanging="360"/>
      </w:pPr>
      <w:rPr>
        <w:rFonts w:ascii="Symbol" w:eastAsiaTheme="minorEastAsia" w:hAnsi="Symbol"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CE22D54"/>
    <w:multiLevelType w:val="hybridMultilevel"/>
    <w:tmpl w:val="9E9649AC"/>
    <w:lvl w:ilvl="0" w:tplc="C1380426">
      <w:start w:val="1"/>
      <w:numFmt w:val="decimal"/>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8" w15:restartNumberingAfterBreak="0">
    <w:nsid w:val="50464ACE"/>
    <w:multiLevelType w:val="hybridMultilevel"/>
    <w:tmpl w:val="E4D8C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EF341A"/>
    <w:multiLevelType w:val="hybridMultilevel"/>
    <w:tmpl w:val="1266576E"/>
    <w:lvl w:ilvl="0" w:tplc="04090017">
      <w:start w:val="1"/>
      <w:numFmt w:val="lowerLetter"/>
      <w:lvlText w:val="%1)"/>
      <w:lvlJc w:val="left"/>
      <w:pPr>
        <w:ind w:left="1494" w:hanging="360"/>
      </w:p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20" w15:restartNumberingAfterBreak="0">
    <w:nsid w:val="54673054"/>
    <w:multiLevelType w:val="hybridMultilevel"/>
    <w:tmpl w:val="5D96BD14"/>
    <w:lvl w:ilvl="0" w:tplc="E7FC5D72">
      <w:start w:val="1"/>
      <w:numFmt w:val="decimal"/>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1" w15:restartNumberingAfterBreak="0">
    <w:nsid w:val="575E7B56"/>
    <w:multiLevelType w:val="hybridMultilevel"/>
    <w:tmpl w:val="E702BA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A5837F6"/>
    <w:multiLevelType w:val="hybridMultilevel"/>
    <w:tmpl w:val="51A82008"/>
    <w:lvl w:ilvl="0" w:tplc="0809000F">
      <w:start w:val="1"/>
      <w:numFmt w:val="decimal"/>
      <w:lvlText w:val="%1."/>
      <w:lvlJc w:val="left"/>
      <w:pPr>
        <w:ind w:left="1083" w:hanging="360"/>
      </w:pPr>
    </w:lvl>
    <w:lvl w:ilvl="1" w:tplc="08090019" w:tentative="1">
      <w:start w:val="1"/>
      <w:numFmt w:val="lowerLetter"/>
      <w:lvlText w:val="%2."/>
      <w:lvlJc w:val="left"/>
      <w:pPr>
        <w:ind w:left="1803" w:hanging="360"/>
      </w:pPr>
    </w:lvl>
    <w:lvl w:ilvl="2" w:tplc="0809001B" w:tentative="1">
      <w:start w:val="1"/>
      <w:numFmt w:val="lowerRoman"/>
      <w:lvlText w:val="%3."/>
      <w:lvlJc w:val="right"/>
      <w:pPr>
        <w:ind w:left="2523" w:hanging="180"/>
      </w:pPr>
    </w:lvl>
    <w:lvl w:ilvl="3" w:tplc="0809000F" w:tentative="1">
      <w:start w:val="1"/>
      <w:numFmt w:val="decimal"/>
      <w:lvlText w:val="%4."/>
      <w:lvlJc w:val="left"/>
      <w:pPr>
        <w:ind w:left="3243" w:hanging="360"/>
      </w:pPr>
    </w:lvl>
    <w:lvl w:ilvl="4" w:tplc="08090019" w:tentative="1">
      <w:start w:val="1"/>
      <w:numFmt w:val="lowerLetter"/>
      <w:lvlText w:val="%5."/>
      <w:lvlJc w:val="left"/>
      <w:pPr>
        <w:ind w:left="3963" w:hanging="360"/>
      </w:pPr>
    </w:lvl>
    <w:lvl w:ilvl="5" w:tplc="0809001B" w:tentative="1">
      <w:start w:val="1"/>
      <w:numFmt w:val="lowerRoman"/>
      <w:lvlText w:val="%6."/>
      <w:lvlJc w:val="right"/>
      <w:pPr>
        <w:ind w:left="4683" w:hanging="180"/>
      </w:pPr>
    </w:lvl>
    <w:lvl w:ilvl="6" w:tplc="0809000F" w:tentative="1">
      <w:start w:val="1"/>
      <w:numFmt w:val="decimal"/>
      <w:lvlText w:val="%7."/>
      <w:lvlJc w:val="left"/>
      <w:pPr>
        <w:ind w:left="5403" w:hanging="360"/>
      </w:pPr>
    </w:lvl>
    <w:lvl w:ilvl="7" w:tplc="08090019" w:tentative="1">
      <w:start w:val="1"/>
      <w:numFmt w:val="lowerLetter"/>
      <w:lvlText w:val="%8."/>
      <w:lvlJc w:val="left"/>
      <w:pPr>
        <w:ind w:left="6123" w:hanging="360"/>
      </w:pPr>
    </w:lvl>
    <w:lvl w:ilvl="8" w:tplc="0809001B" w:tentative="1">
      <w:start w:val="1"/>
      <w:numFmt w:val="lowerRoman"/>
      <w:lvlText w:val="%9."/>
      <w:lvlJc w:val="right"/>
      <w:pPr>
        <w:ind w:left="6843" w:hanging="180"/>
      </w:pPr>
    </w:lvl>
  </w:abstractNum>
  <w:abstractNum w:abstractNumId="23" w15:restartNumberingAfterBreak="0">
    <w:nsid w:val="5AEC4A30"/>
    <w:multiLevelType w:val="hybridMultilevel"/>
    <w:tmpl w:val="FA728B24"/>
    <w:lvl w:ilvl="0" w:tplc="03ECC054">
      <w:start w:val="8"/>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12A5C47"/>
    <w:multiLevelType w:val="hybridMultilevel"/>
    <w:tmpl w:val="D48A627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632F5855"/>
    <w:multiLevelType w:val="hybridMultilevel"/>
    <w:tmpl w:val="1CCAC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33280A"/>
    <w:multiLevelType w:val="hybridMultilevel"/>
    <w:tmpl w:val="8140D9E2"/>
    <w:lvl w:ilvl="0" w:tplc="04090001">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7" w15:restartNumberingAfterBreak="0">
    <w:nsid w:val="68BA683C"/>
    <w:multiLevelType w:val="hybridMultilevel"/>
    <w:tmpl w:val="07A490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91103F3"/>
    <w:multiLevelType w:val="multilevel"/>
    <w:tmpl w:val="803C0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D522838"/>
    <w:multiLevelType w:val="hybridMultilevel"/>
    <w:tmpl w:val="2D9047A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6DBB698E"/>
    <w:multiLevelType w:val="hybridMultilevel"/>
    <w:tmpl w:val="8A80E05C"/>
    <w:lvl w:ilvl="0" w:tplc="08090001">
      <w:start w:val="1"/>
      <w:numFmt w:val="bullet"/>
      <w:lvlText w:val=""/>
      <w:lvlJc w:val="left"/>
      <w:pPr>
        <w:ind w:left="394" w:hanging="360"/>
      </w:pPr>
      <w:rPr>
        <w:rFonts w:ascii="Symbol" w:hAnsi="Symbol" w:hint="default"/>
      </w:rPr>
    </w:lvl>
    <w:lvl w:ilvl="1" w:tplc="08090003" w:tentative="1">
      <w:start w:val="1"/>
      <w:numFmt w:val="bullet"/>
      <w:lvlText w:val="o"/>
      <w:lvlJc w:val="left"/>
      <w:pPr>
        <w:ind w:left="1114" w:hanging="360"/>
      </w:pPr>
      <w:rPr>
        <w:rFonts w:ascii="Courier New" w:hAnsi="Courier New" w:cs="Courier New" w:hint="default"/>
      </w:rPr>
    </w:lvl>
    <w:lvl w:ilvl="2" w:tplc="08090005" w:tentative="1">
      <w:start w:val="1"/>
      <w:numFmt w:val="bullet"/>
      <w:lvlText w:val=""/>
      <w:lvlJc w:val="left"/>
      <w:pPr>
        <w:ind w:left="1834" w:hanging="360"/>
      </w:pPr>
      <w:rPr>
        <w:rFonts w:ascii="Wingdings" w:hAnsi="Wingdings" w:hint="default"/>
      </w:rPr>
    </w:lvl>
    <w:lvl w:ilvl="3" w:tplc="08090001" w:tentative="1">
      <w:start w:val="1"/>
      <w:numFmt w:val="bullet"/>
      <w:lvlText w:val=""/>
      <w:lvlJc w:val="left"/>
      <w:pPr>
        <w:ind w:left="2554" w:hanging="360"/>
      </w:pPr>
      <w:rPr>
        <w:rFonts w:ascii="Symbol" w:hAnsi="Symbol" w:hint="default"/>
      </w:rPr>
    </w:lvl>
    <w:lvl w:ilvl="4" w:tplc="08090003" w:tentative="1">
      <w:start w:val="1"/>
      <w:numFmt w:val="bullet"/>
      <w:lvlText w:val="o"/>
      <w:lvlJc w:val="left"/>
      <w:pPr>
        <w:ind w:left="3274" w:hanging="360"/>
      </w:pPr>
      <w:rPr>
        <w:rFonts w:ascii="Courier New" w:hAnsi="Courier New" w:cs="Courier New" w:hint="default"/>
      </w:rPr>
    </w:lvl>
    <w:lvl w:ilvl="5" w:tplc="08090005" w:tentative="1">
      <w:start w:val="1"/>
      <w:numFmt w:val="bullet"/>
      <w:lvlText w:val=""/>
      <w:lvlJc w:val="left"/>
      <w:pPr>
        <w:ind w:left="3994" w:hanging="360"/>
      </w:pPr>
      <w:rPr>
        <w:rFonts w:ascii="Wingdings" w:hAnsi="Wingdings" w:hint="default"/>
      </w:rPr>
    </w:lvl>
    <w:lvl w:ilvl="6" w:tplc="08090001" w:tentative="1">
      <w:start w:val="1"/>
      <w:numFmt w:val="bullet"/>
      <w:lvlText w:val=""/>
      <w:lvlJc w:val="left"/>
      <w:pPr>
        <w:ind w:left="4714" w:hanging="360"/>
      </w:pPr>
      <w:rPr>
        <w:rFonts w:ascii="Symbol" w:hAnsi="Symbol" w:hint="default"/>
      </w:rPr>
    </w:lvl>
    <w:lvl w:ilvl="7" w:tplc="08090003" w:tentative="1">
      <w:start w:val="1"/>
      <w:numFmt w:val="bullet"/>
      <w:lvlText w:val="o"/>
      <w:lvlJc w:val="left"/>
      <w:pPr>
        <w:ind w:left="5434" w:hanging="360"/>
      </w:pPr>
      <w:rPr>
        <w:rFonts w:ascii="Courier New" w:hAnsi="Courier New" w:cs="Courier New" w:hint="default"/>
      </w:rPr>
    </w:lvl>
    <w:lvl w:ilvl="8" w:tplc="08090005" w:tentative="1">
      <w:start w:val="1"/>
      <w:numFmt w:val="bullet"/>
      <w:lvlText w:val=""/>
      <w:lvlJc w:val="left"/>
      <w:pPr>
        <w:ind w:left="6154" w:hanging="360"/>
      </w:pPr>
      <w:rPr>
        <w:rFonts w:ascii="Wingdings" w:hAnsi="Wingdings" w:hint="default"/>
      </w:rPr>
    </w:lvl>
  </w:abstractNum>
  <w:abstractNum w:abstractNumId="31" w15:restartNumberingAfterBreak="0">
    <w:nsid w:val="711A520B"/>
    <w:multiLevelType w:val="multilevel"/>
    <w:tmpl w:val="7BC49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5A471E7"/>
    <w:multiLevelType w:val="hybridMultilevel"/>
    <w:tmpl w:val="DBF26ECC"/>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3" w15:restartNumberingAfterBreak="0">
    <w:nsid w:val="769465C8"/>
    <w:multiLevelType w:val="hybridMultilevel"/>
    <w:tmpl w:val="C3B44EC8"/>
    <w:lvl w:ilvl="0" w:tplc="14FE9C04">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3F48F4"/>
    <w:multiLevelType w:val="hybridMultilevel"/>
    <w:tmpl w:val="31FC0292"/>
    <w:lvl w:ilvl="0" w:tplc="5C38271E">
      <w:numFmt w:val="bullet"/>
      <w:lvlText w:val=""/>
      <w:lvlJc w:val="left"/>
      <w:pPr>
        <w:ind w:left="1108" w:hanging="360"/>
      </w:pPr>
      <w:rPr>
        <w:rFonts w:ascii="Symbol" w:eastAsiaTheme="minorEastAsia" w:hAnsi="Symbol" w:cstheme="majorBidi" w:hint="default"/>
      </w:rPr>
    </w:lvl>
    <w:lvl w:ilvl="1" w:tplc="08090003" w:tentative="1">
      <w:start w:val="1"/>
      <w:numFmt w:val="bullet"/>
      <w:lvlText w:val="o"/>
      <w:lvlJc w:val="left"/>
      <w:pPr>
        <w:ind w:left="1828" w:hanging="360"/>
      </w:pPr>
      <w:rPr>
        <w:rFonts w:ascii="Courier New" w:hAnsi="Courier New" w:cs="Courier New" w:hint="default"/>
      </w:rPr>
    </w:lvl>
    <w:lvl w:ilvl="2" w:tplc="08090005" w:tentative="1">
      <w:start w:val="1"/>
      <w:numFmt w:val="bullet"/>
      <w:lvlText w:val=""/>
      <w:lvlJc w:val="left"/>
      <w:pPr>
        <w:ind w:left="2548" w:hanging="360"/>
      </w:pPr>
      <w:rPr>
        <w:rFonts w:ascii="Wingdings" w:hAnsi="Wingdings" w:hint="default"/>
      </w:rPr>
    </w:lvl>
    <w:lvl w:ilvl="3" w:tplc="08090001" w:tentative="1">
      <w:start w:val="1"/>
      <w:numFmt w:val="bullet"/>
      <w:lvlText w:val=""/>
      <w:lvlJc w:val="left"/>
      <w:pPr>
        <w:ind w:left="3268" w:hanging="360"/>
      </w:pPr>
      <w:rPr>
        <w:rFonts w:ascii="Symbol" w:hAnsi="Symbol" w:hint="default"/>
      </w:rPr>
    </w:lvl>
    <w:lvl w:ilvl="4" w:tplc="08090003" w:tentative="1">
      <w:start w:val="1"/>
      <w:numFmt w:val="bullet"/>
      <w:lvlText w:val="o"/>
      <w:lvlJc w:val="left"/>
      <w:pPr>
        <w:ind w:left="3988" w:hanging="360"/>
      </w:pPr>
      <w:rPr>
        <w:rFonts w:ascii="Courier New" w:hAnsi="Courier New" w:cs="Courier New" w:hint="default"/>
      </w:rPr>
    </w:lvl>
    <w:lvl w:ilvl="5" w:tplc="08090005" w:tentative="1">
      <w:start w:val="1"/>
      <w:numFmt w:val="bullet"/>
      <w:lvlText w:val=""/>
      <w:lvlJc w:val="left"/>
      <w:pPr>
        <w:ind w:left="4708" w:hanging="360"/>
      </w:pPr>
      <w:rPr>
        <w:rFonts w:ascii="Wingdings" w:hAnsi="Wingdings" w:hint="default"/>
      </w:rPr>
    </w:lvl>
    <w:lvl w:ilvl="6" w:tplc="08090001" w:tentative="1">
      <w:start w:val="1"/>
      <w:numFmt w:val="bullet"/>
      <w:lvlText w:val=""/>
      <w:lvlJc w:val="left"/>
      <w:pPr>
        <w:ind w:left="5428" w:hanging="360"/>
      </w:pPr>
      <w:rPr>
        <w:rFonts w:ascii="Symbol" w:hAnsi="Symbol" w:hint="default"/>
      </w:rPr>
    </w:lvl>
    <w:lvl w:ilvl="7" w:tplc="08090003" w:tentative="1">
      <w:start w:val="1"/>
      <w:numFmt w:val="bullet"/>
      <w:lvlText w:val="o"/>
      <w:lvlJc w:val="left"/>
      <w:pPr>
        <w:ind w:left="6148" w:hanging="360"/>
      </w:pPr>
      <w:rPr>
        <w:rFonts w:ascii="Courier New" w:hAnsi="Courier New" w:cs="Courier New" w:hint="default"/>
      </w:rPr>
    </w:lvl>
    <w:lvl w:ilvl="8" w:tplc="08090005" w:tentative="1">
      <w:start w:val="1"/>
      <w:numFmt w:val="bullet"/>
      <w:lvlText w:val=""/>
      <w:lvlJc w:val="left"/>
      <w:pPr>
        <w:ind w:left="6868" w:hanging="360"/>
      </w:pPr>
      <w:rPr>
        <w:rFonts w:ascii="Wingdings" w:hAnsi="Wingdings" w:hint="default"/>
      </w:rPr>
    </w:lvl>
  </w:abstractNum>
  <w:abstractNum w:abstractNumId="35" w15:restartNumberingAfterBreak="0">
    <w:nsid w:val="78CF60EA"/>
    <w:multiLevelType w:val="hybridMultilevel"/>
    <w:tmpl w:val="94DC3A9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6" w15:restartNumberingAfterBreak="0">
    <w:nsid w:val="7E0E3530"/>
    <w:multiLevelType w:val="hybridMultilevel"/>
    <w:tmpl w:val="B3BE08BC"/>
    <w:lvl w:ilvl="0" w:tplc="963863D6">
      <w:start w:val="1"/>
      <w:numFmt w:val="decimal"/>
      <w:lvlText w:val="%1)"/>
      <w:lvlJc w:val="left"/>
      <w:pPr>
        <w:tabs>
          <w:tab w:val="num" w:pos="360"/>
        </w:tabs>
        <w:ind w:left="360" w:hanging="360"/>
      </w:pPr>
      <w:rPr>
        <w:rFonts w:ascii="Times New Roman" w:eastAsia="Times New Roman" w:hAnsi="Times New Roman" w:cs="Times New Roman"/>
        <w:b/>
        <w:bCs/>
        <w:i/>
        <w:iCs/>
        <w:sz w:val="20"/>
        <w:szCs w:val="20"/>
      </w:rPr>
    </w:lvl>
    <w:lvl w:ilvl="1" w:tplc="F02E9C52">
      <w:numFmt w:val="bullet"/>
      <w:lvlText w:val=""/>
      <w:lvlJc w:val="left"/>
      <w:pPr>
        <w:tabs>
          <w:tab w:val="num" w:pos="1080"/>
        </w:tabs>
        <w:ind w:left="1080" w:hanging="360"/>
      </w:pPr>
      <w:rPr>
        <w:rFonts w:ascii="Symbol" w:hAnsi="Symbol" w:hint="default"/>
      </w:rPr>
    </w:lvl>
    <w:lvl w:ilvl="2" w:tplc="63063E88" w:tentative="1">
      <w:start w:val="1"/>
      <w:numFmt w:val="bullet"/>
      <w:lvlText w:val=""/>
      <w:lvlJc w:val="left"/>
      <w:pPr>
        <w:tabs>
          <w:tab w:val="num" w:pos="1800"/>
        </w:tabs>
        <w:ind w:left="1800" w:hanging="360"/>
      </w:pPr>
      <w:rPr>
        <w:rFonts w:ascii="Wingdings" w:hAnsi="Wingdings" w:hint="default"/>
      </w:rPr>
    </w:lvl>
    <w:lvl w:ilvl="3" w:tplc="33D4B21C" w:tentative="1">
      <w:start w:val="1"/>
      <w:numFmt w:val="bullet"/>
      <w:lvlText w:val=""/>
      <w:lvlJc w:val="left"/>
      <w:pPr>
        <w:tabs>
          <w:tab w:val="num" w:pos="2520"/>
        </w:tabs>
        <w:ind w:left="2520" w:hanging="360"/>
      </w:pPr>
      <w:rPr>
        <w:rFonts w:ascii="Wingdings" w:hAnsi="Wingdings" w:hint="default"/>
      </w:rPr>
    </w:lvl>
    <w:lvl w:ilvl="4" w:tplc="67C6AEDA" w:tentative="1">
      <w:start w:val="1"/>
      <w:numFmt w:val="bullet"/>
      <w:lvlText w:val=""/>
      <w:lvlJc w:val="left"/>
      <w:pPr>
        <w:tabs>
          <w:tab w:val="num" w:pos="3240"/>
        </w:tabs>
        <w:ind w:left="3240" w:hanging="360"/>
      </w:pPr>
      <w:rPr>
        <w:rFonts w:ascii="Wingdings" w:hAnsi="Wingdings" w:hint="default"/>
      </w:rPr>
    </w:lvl>
    <w:lvl w:ilvl="5" w:tplc="938A8532" w:tentative="1">
      <w:start w:val="1"/>
      <w:numFmt w:val="bullet"/>
      <w:lvlText w:val=""/>
      <w:lvlJc w:val="left"/>
      <w:pPr>
        <w:tabs>
          <w:tab w:val="num" w:pos="3960"/>
        </w:tabs>
        <w:ind w:left="3960" w:hanging="360"/>
      </w:pPr>
      <w:rPr>
        <w:rFonts w:ascii="Wingdings" w:hAnsi="Wingdings" w:hint="default"/>
      </w:rPr>
    </w:lvl>
    <w:lvl w:ilvl="6" w:tplc="563C98CC" w:tentative="1">
      <w:start w:val="1"/>
      <w:numFmt w:val="bullet"/>
      <w:lvlText w:val=""/>
      <w:lvlJc w:val="left"/>
      <w:pPr>
        <w:tabs>
          <w:tab w:val="num" w:pos="4680"/>
        </w:tabs>
        <w:ind w:left="4680" w:hanging="360"/>
      </w:pPr>
      <w:rPr>
        <w:rFonts w:ascii="Wingdings" w:hAnsi="Wingdings" w:hint="default"/>
      </w:rPr>
    </w:lvl>
    <w:lvl w:ilvl="7" w:tplc="74FEADE2" w:tentative="1">
      <w:start w:val="1"/>
      <w:numFmt w:val="bullet"/>
      <w:lvlText w:val=""/>
      <w:lvlJc w:val="left"/>
      <w:pPr>
        <w:tabs>
          <w:tab w:val="num" w:pos="5400"/>
        </w:tabs>
        <w:ind w:left="5400" w:hanging="360"/>
      </w:pPr>
      <w:rPr>
        <w:rFonts w:ascii="Wingdings" w:hAnsi="Wingdings" w:hint="default"/>
      </w:rPr>
    </w:lvl>
    <w:lvl w:ilvl="8" w:tplc="6D06F1A4"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E583FDF"/>
    <w:multiLevelType w:val="multilevel"/>
    <w:tmpl w:val="06065C1E"/>
    <w:lvl w:ilvl="0">
      <w:start w:val="7"/>
      <w:numFmt w:val="decimal"/>
      <w:lvlText w:val="%1"/>
      <w:lvlJc w:val="left"/>
      <w:pPr>
        <w:ind w:left="360" w:hanging="360"/>
      </w:pPr>
      <w:rPr>
        <w:rFonts w:hint="default"/>
        <w:b w:val="0"/>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8" w15:restartNumberingAfterBreak="0">
    <w:nsid w:val="7E7115A9"/>
    <w:multiLevelType w:val="hybridMultilevel"/>
    <w:tmpl w:val="2F4E4B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FB77172"/>
    <w:multiLevelType w:val="hybridMultilevel"/>
    <w:tmpl w:val="20967A50"/>
    <w:lvl w:ilvl="0" w:tplc="D5023A44">
      <w:start w:val="1"/>
      <w:numFmt w:val="decimal"/>
      <w:lvlText w:val="%1)"/>
      <w:lvlJc w:val="left"/>
      <w:pPr>
        <w:tabs>
          <w:tab w:val="num" w:pos="360"/>
        </w:tabs>
        <w:ind w:left="360" w:hanging="360"/>
      </w:pPr>
      <w:rPr>
        <w:rFonts w:ascii="Times New Roman" w:eastAsia="Times New Roman" w:hAnsi="Times New Roman" w:cs="Times New Roman"/>
      </w:rPr>
    </w:lvl>
    <w:lvl w:ilvl="1" w:tplc="F02E9C52">
      <w:numFmt w:val="bullet"/>
      <w:lvlText w:val=""/>
      <w:lvlJc w:val="left"/>
      <w:pPr>
        <w:tabs>
          <w:tab w:val="num" w:pos="1080"/>
        </w:tabs>
        <w:ind w:left="1080" w:hanging="360"/>
      </w:pPr>
      <w:rPr>
        <w:rFonts w:ascii="Symbol" w:hAnsi="Symbol" w:hint="default"/>
      </w:rPr>
    </w:lvl>
    <w:lvl w:ilvl="2" w:tplc="63063E88" w:tentative="1">
      <w:start w:val="1"/>
      <w:numFmt w:val="bullet"/>
      <w:lvlText w:val=""/>
      <w:lvlJc w:val="left"/>
      <w:pPr>
        <w:tabs>
          <w:tab w:val="num" w:pos="1800"/>
        </w:tabs>
        <w:ind w:left="1800" w:hanging="360"/>
      </w:pPr>
      <w:rPr>
        <w:rFonts w:ascii="Wingdings" w:hAnsi="Wingdings" w:hint="default"/>
      </w:rPr>
    </w:lvl>
    <w:lvl w:ilvl="3" w:tplc="33D4B21C" w:tentative="1">
      <w:start w:val="1"/>
      <w:numFmt w:val="bullet"/>
      <w:lvlText w:val=""/>
      <w:lvlJc w:val="left"/>
      <w:pPr>
        <w:tabs>
          <w:tab w:val="num" w:pos="2520"/>
        </w:tabs>
        <w:ind w:left="2520" w:hanging="360"/>
      </w:pPr>
      <w:rPr>
        <w:rFonts w:ascii="Wingdings" w:hAnsi="Wingdings" w:hint="default"/>
      </w:rPr>
    </w:lvl>
    <w:lvl w:ilvl="4" w:tplc="67C6AEDA" w:tentative="1">
      <w:start w:val="1"/>
      <w:numFmt w:val="bullet"/>
      <w:lvlText w:val=""/>
      <w:lvlJc w:val="left"/>
      <w:pPr>
        <w:tabs>
          <w:tab w:val="num" w:pos="3240"/>
        </w:tabs>
        <w:ind w:left="3240" w:hanging="360"/>
      </w:pPr>
      <w:rPr>
        <w:rFonts w:ascii="Wingdings" w:hAnsi="Wingdings" w:hint="default"/>
      </w:rPr>
    </w:lvl>
    <w:lvl w:ilvl="5" w:tplc="938A8532" w:tentative="1">
      <w:start w:val="1"/>
      <w:numFmt w:val="bullet"/>
      <w:lvlText w:val=""/>
      <w:lvlJc w:val="left"/>
      <w:pPr>
        <w:tabs>
          <w:tab w:val="num" w:pos="3960"/>
        </w:tabs>
        <w:ind w:left="3960" w:hanging="360"/>
      </w:pPr>
      <w:rPr>
        <w:rFonts w:ascii="Wingdings" w:hAnsi="Wingdings" w:hint="default"/>
      </w:rPr>
    </w:lvl>
    <w:lvl w:ilvl="6" w:tplc="563C98CC" w:tentative="1">
      <w:start w:val="1"/>
      <w:numFmt w:val="bullet"/>
      <w:lvlText w:val=""/>
      <w:lvlJc w:val="left"/>
      <w:pPr>
        <w:tabs>
          <w:tab w:val="num" w:pos="4680"/>
        </w:tabs>
        <w:ind w:left="4680" w:hanging="360"/>
      </w:pPr>
      <w:rPr>
        <w:rFonts w:ascii="Wingdings" w:hAnsi="Wingdings" w:hint="default"/>
      </w:rPr>
    </w:lvl>
    <w:lvl w:ilvl="7" w:tplc="74FEADE2" w:tentative="1">
      <w:start w:val="1"/>
      <w:numFmt w:val="bullet"/>
      <w:lvlText w:val=""/>
      <w:lvlJc w:val="left"/>
      <w:pPr>
        <w:tabs>
          <w:tab w:val="num" w:pos="5400"/>
        </w:tabs>
        <w:ind w:left="5400" w:hanging="360"/>
      </w:pPr>
      <w:rPr>
        <w:rFonts w:ascii="Wingdings" w:hAnsi="Wingdings" w:hint="default"/>
      </w:rPr>
    </w:lvl>
    <w:lvl w:ilvl="8" w:tplc="6D06F1A4" w:tentative="1">
      <w:start w:val="1"/>
      <w:numFmt w:val="bullet"/>
      <w:lvlText w:val=""/>
      <w:lvlJc w:val="left"/>
      <w:pPr>
        <w:tabs>
          <w:tab w:val="num" w:pos="6120"/>
        </w:tabs>
        <w:ind w:left="6120" w:hanging="360"/>
      </w:pPr>
      <w:rPr>
        <w:rFonts w:ascii="Wingdings" w:hAnsi="Wingdings" w:hint="default"/>
      </w:rPr>
    </w:lvl>
  </w:abstractNum>
  <w:num w:numId="1">
    <w:abstractNumId w:val="31"/>
  </w:num>
  <w:num w:numId="2">
    <w:abstractNumId w:val="28"/>
  </w:num>
  <w:num w:numId="3">
    <w:abstractNumId w:val="2"/>
  </w:num>
  <w:num w:numId="4">
    <w:abstractNumId w:val="4"/>
  </w:num>
  <w:num w:numId="5">
    <w:abstractNumId w:val="12"/>
  </w:num>
  <w:num w:numId="6">
    <w:abstractNumId w:val="3"/>
  </w:num>
  <w:num w:numId="7">
    <w:abstractNumId w:val="15"/>
  </w:num>
  <w:num w:numId="8">
    <w:abstractNumId w:val="21"/>
  </w:num>
  <w:num w:numId="9">
    <w:abstractNumId w:val="25"/>
  </w:num>
  <w:num w:numId="10">
    <w:abstractNumId w:val="11"/>
  </w:num>
  <w:num w:numId="11">
    <w:abstractNumId w:val="17"/>
  </w:num>
  <w:num w:numId="12">
    <w:abstractNumId w:val="20"/>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9"/>
  </w:num>
  <w:num w:numId="16">
    <w:abstractNumId w:val="14"/>
  </w:num>
  <w:num w:numId="17">
    <w:abstractNumId w:val="37"/>
  </w:num>
  <w:num w:numId="18">
    <w:abstractNumId w:val="39"/>
  </w:num>
  <w:num w:numId="19">
    <w:abstractNumId w:val="0"/>
  </w:num>
  <w:num w:numId="20">
    <w:abstractNumId w:val="36"/>
  </w:num>
  <w:num w:numId="21">
    <w:abstractNumId w:val="38"/>
  </w:num>
  <w:num w:numId="22">
    <w:abstractNumId w:val="24"/>
  </w:num>
  <w:num w:numId="23">
    <w:abstractNumId w:val="35"/>
  </w:num>
  <w:num w:numId="24">
    <w:abstractNumId w:val="6"/>
  </w:num>
  <w:num w:numId="25">
    <w:abstractNumId w:val="1"/>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5"/>
  </w:num>
  <w:num w:numId="29">
    <w:abstractNumId w:val="29"/>
  </w:num>
  <w:num w:numId="30">
    <w:abstractNumId w:val="18"/>
  </w:num>
  <w:num w:numId="31">
    <w:abstractNumId w:val="8"/>
  </w:num>
  <w:num w:numId="32">
    <w:abstractNumId w:val="23"/>
  </w:num>
  <w:num w:numId="33">
    <w:abstractNumId w:val="16"/>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3"/>
  </w:num>
  <w:num w:numId="37">
    <w:abstractNumId w:val="32"/>
  </w:num>
  <w:num w:numId="38">
    <w:abstractNumId w:val="34"/>
  </w:num>
  <w:num w:numId="39">
    <w:abstractNumId w:val="7"/>
  </w:num>
  <w:num w:numId="4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2B9"/>
    <w:rsid w:val="0000102E"/>
    <w:rsid w:val="000012C5"/>
    <w:rsid w:val="00025D3E"/>
    <w:rsid w:val="00033F67"/>
    <w:rsid w:val="000462CE"/>
    <w:rsid w:val="00056BCF"/>
    <w:rsid w:val="00060B00"/>
    <w:rsid w:val="00066247"/>
    <w:rsid w:val="0007387B"/>
    <w:rsid w:val="00077E0D"/>
    <w:rsid w:val="00084C1B"/>
    <w:rsid w:val="00094429"/>
    <w:rsid w:val="00096A62"/>
    <w:rsid w:val="000A0DED"/>
    <w:rsid w:val="000B2984"/>
    <w:rsid w:val="000B381D"/>
    <w:rsid w:val="000B6EE5"/>
    <w:rsid w:val="000C6794"/>
    <w:rsid w:val="000D0025"/>
    <w:rsid w:val="000D779E"/>
    <w:rsid w:val="000E04A5"/>
    <w:rsid w:val="000E51C1"/>
    <w:rsid w:val="000F61A7"/>
    <w:rsid w:val="000F78F4"/>
    <w:rsid w:val="00102B2C"/>
    <w:rsid w:val="0010716A"/>
    <w:rsid w:val="00110BD6"/>
    <w:rsid w:val="0012773A"/>
    <w:rsid w:val="001311C2"/>
    <w:rsid w:val="00135619"/>
    <w:rsid w:val="001428C7"/>
    <w:rsid w:val="00142B53"/>
    <w:rsid w:val="001441A1"/>
    <w:rsid w:val="00146C7B"/>
    <w:rsid w:val="0014731A"/>
    <w:rsid w:val="0015255D"/>
    <w:rsid w:val="00154DDB"/>
    <w:rsid w:val="001617F9"/>
    <w:rsid w:val="00162AAB"/>
    <w:rsid w:val="00166309"/>
    <w:rsid w:val="001840BD"/>
    <w:rsid w:val="00184C28"/>
    <w:rsid w:val="001951E9"/>
    <w:rsid w:val="0019745B"/>
    <w:rsid w:val="001C1603"/>
    <w:rsid w:val="001C6DFF"/>
    <w:rsid w:val="001C70EC"/>
    <w:rsid w:val="001D1F23"/>
    <w:rsid w:val="001E64C4"/>
    <w:rsid w:val="001F1453"/>
    <w:rsid w:val="001F42C5"/>
    <w:rsid w:val="002048EC"/>
    <w:rsid w:val="00217FE5"/>
    <w:rsid w:val="00222C0D"/>
    <w:rsid w:val="0022429C"/>
    <w:rsid w:val="0022717C"/>
    <w:rsid w:val="00230DE2"/>
    <w:rsid w:val="002403A4"/>
    <w:rsid w:val="002409CA"/>
    <w:rsid w:val="00240C9B"/>
    <w:rsid w:val="00255251"/>
    <w:rsid w:val="00283F02"/>
    <w:rsid w:val="00285319"/>
    <w:rsid w:val="00290E04"/>
    <w:rsid w:val="00291743"/>
    <w:rsid w:val="00291D86"/>
    <w:rsid w:val="002A2889"/>
    <w:rsid w:val="002A4372"/>
    <w:rsid w:val="002B029B"/>
    <w:rsid w:val="002B4F69"/>
    <w:rsid w:val="002B7AC4"/>
    <w:rsid w:val="002C23E3"/>
    <w:rsid w:val="002C55F0"/>
    <w:rsid w:val="002C6108"/>
    <w:rsid w:val="002E170C"/>
    <w:rsid w:val="002F1334"/>
    <w:rsid w:val="002F3723"/>
    <w:rsid w:val="002F59DA"/>
    <w:rsid w:val="003100C1"/>
    <w:rsid w:val="00315C02"/>
    <w:rsid w:val="00325EE4"/>
    <w:rsid w:val="0033136B"/>
    <w:rsid w:val="003328A4"/>
    <w:rsid w:val="0033681B"/>
    <w:rsid w:val="00343786"/>
    <w:rsid w:val="00346DE5"/>
    <w:rsid w:val="00366C44"/>
    <w:rsid w:val="003706A6"/>
    <w:rsid w:val="00371573"/>
    <w:rsid w:val="00373AD2"/>
    <w:rsid w:val="003751FB"/>
    <w:rsid w:val="00377D93"/>
    <w:rsid w:val="00386EB5"/>
    <w:rsid w:val="00394DA7"/>
    <w:rsid w:val="003A040D"/>
    <w:rsid w:val="003A5873"/>
    <w:rsid w:val="003A5D4A"/>
    <w:rsid w:val="003A64F7"/>
    <w:rsid w:val="003A7828"/>
    <w:rsid w:val="003B3A14"/>
    <w:rsid w:val="003C0319"/>
    <w:rsid w:val="003C1B79"/>
    <w:rsid w:val="003C4DAD"/>
    <w:rsid w:val="003C5154"/>
    <w:rsid w:val="003D4551"/>
    <w:rsid w:val="003D6872"/>
    <w:rsid w:val="003E0C41"/>
    <w:rsid w:val="003F143A"/>
    <w:rsid w:val="00411FA5"/>
    <w:rsid w:val="00420432"/>
    <w:rsid w:val="0042212F"/>
    <w:rsid w:val="00431E86"/>
    <w:rsid w:val="00433A0B"/>
    <w:rsid w:val="00441A9D"/>
    <w:rsid w:val="00442058"/>
    <w:rsid w:val="00442F89"/>
    <w:rsid w:val="00450E24"/>
    <w:rsid w:val="00451117"/>
    <w:rsid w:val="00456069"/>
    <w:rsid w:val="00456089"/>
    <w:rsid w:val="00463ABF"/>
    <w:rsid w:val="00463FB2"/>
    <w:rsid w:val="00465832"/>
    <w:rsid w:val="00466248"/>
    <w:rsid w:val="004856AC"/>
    <w:rsid w:val="00485BDB"/>
    <w:rsid w:val="00487C72"/>
    <w:rsid w:val="00487D1E"/>
    <w:rsid w:val="00491748"/>
    <w:rsid w:val="004961F6"/>
    <w:rsid w:val="004A6DF1"/>
    <w:rsid w:val="004A72B6"/>
    <w:rsid w:val="004B28B6"/>
    <w:rsid w:val="004B38BD"/>
    <w:rsid w:val="004B7D42"/>
    <w:rsid w:val="004C646E"/>
    <w:rsid w:val="004C74A0"/>
    <w:rsid w:val="004D24AF"/>
    <w:rsid w:val="004D6090"/>
    <w:rsid w:val="004F4140"/>
    <w:rsid w:val="004F473F"/>
    <w:rsid w:val="00503DC8"/>
    <w:rsid w:val="00506C0E"/>
    <w:rsid w:val="00513F2F"/>
    <w:rsid w:val="005214A2"/>
    <w:rsid w:val="00523B0E"/>
    <w:rsid w:val="00524911"/>
    <w:rsid w:val="00525F34"/>
    <w:rsid w:val="005266B3"/>
    <w:rsid w:val="00541E79"/>
    <w:rsid w:val="0054356B"/>
    <w:rsid w:val="00543D26"/>
    <w:rsid w:val="00544CE4"/>
    <w:rsid w:val="00545E1A"/>
    <w:rsid w:val="00552E21"/>
    <w:rsid w:val="00553C05"/>
    <w:rsid w:val="00567851"/>
    <w:rsid w:val="005770CD"/>
    <w:rsid w:val="00584348"/>
    <w:rsid w:val="00586A56"/>
    <w:rsid w:val="00586C56"/>
    <w:rsid w:val="005901C9"/>
    <w:rsid w:val="005976B1"/>
    <w:rsid w:val="005A59F7"/>
    <w:rsid w:val="005B51F6"/>
    <w:rsid w:val="005C49CB"/>
    <w:rsid w:val="005C4C61"/>
    <w:rsid w:val="005C76AC"/>
    <w:rsid w:val="005D4324"/>
    <w:rsid w:val="00601D08"/>
    <w:rsid w:val="00605463"/>
    <w:rsid w:val="00610690"/>
    <w:rsid w:val="00615F03"/>
    <w:rsid w:val="006226DB"/>
    <w:rsid w:val="00627029"/>
    <w:rsid w:val="00631A92"/>
    <w:rsid w:val="00636085"/>
    <w:rsid w:val="00640AC0"/>
    <w:rsid w:val="006569D1"/>
    <w:rsid w:val="006576E3"/>
    <w:rsid w:val="00670595"/>
    <w:rsid w:val="00671E2E"/>
    <w:rsid w:val="00672484"/>
    <w:rsid w:val="00677AC1"/>
    <w:rsid w:val="006855AD"/>
    <w:rsid w:val="00685B8C"/>
    <w:rsid w:val="006A7A43"/>
    <w:rsid w:val="006B3403"/>
    <w:rsid w:val="006B4A2A"/>
    <w:rsid w:val="006B76D9"/>
    <w:rsid w:val="006C0EE6"/>
    <w:rsid w:val="006C3D7A"/>
    <w:rsid w:val="006D53C3"/>
    <w:rsid w:val="006D69F4"/>
    <w:rsid w:val="007020FA"/>
    <w:rsid w:val="00702B91"/>
    <w:rsid w:val="00705007"/>
    <w:rsid w:val="00716A8E"/>
    <w:rsid w:val="007235B1"/>
    <w:rsid w:val="0072688F"/>
    <w:rsid w:val="00733741"/>
    <w:rsid w:val="007404C4"/>
    <w:rsid w:val="00745DC4"/>
    <w:rsid w:val="00755500"/>
    <w:rsid w:val="00755950"/>
    <w:rsid w:val="00762C91"/>
    <w:rsid w:val="007705CB"/>
    <w:rsid w:val="00770DBD"/>
    <w:rsid w:val="007A3DC2"/>
    <w:rsid w:val="007B4827"/>
    <w:rsid w:val="007C03B9"/>
    <w:rsid w:val="007C36AF"/>
    <w:rsid w:val="007D505C"/>
    <w:rsid w:val="007E0697"/>
    <w:rsid w:val="007E2E13"/>
    <w:rsid w:val="007E61CF"/>
    <w:rsid w:val="007E6570"/>
    <w:rsid w:val="007F493D"/>
    <w:rsid w:val="007F6C18"/>
    <w:rsid w:val="00803A91"/>
    <w:rsid w:val="0081542E"/>
    <w:rsid w:val="008171F2"/>
    <w:rsid w:val="0082097B"/>
    <w:rsid w:val="00822F3E"/>
    <w:rsid w:val="00826E33"/>
    <w:rsid w:val="008302FF"/>
    <w:rsid w:val="0083046B"/>
    <w:rsid w:val="008333C9"/>
    <w:rsid w:val="008337F3"/>
    <w:rsid w:val="008376A7"/>
    <w:rsid w:val="008547D4"/>
    <w:rsid w:val="00855E25"/>
    <w:rsid w:val="008654CD"/>
    <w:rsid w:val="008760AC"/>
    <w:rsid w:val="008769F6"/>
    <w:rsid w:val="008849CB"/>
    <w:rsid w:val="00885BC5"/>
    <w:rsid w:val="00894595"/>
    <w:rsid w:val="008947EB"/>
    <w:rsid w:val="008A008A"/>
    <w:rsid w:val="008A6BE0"/>
    <w:rsid w:val="008C6B88"/>
    <w:rsid w:val="008D2BC6"/>
    <w:rsid w:val="008D5E68"/>
    <w:rsid w:val="008E5F5E"/>
    <w:rsid w:val="009020E5"/>
    <w:rsid w:val="0090266B"/>
    <w:rsid w:val="0090317E"/>
    <w:rsid w:val="00910CBF"/>
    <w:rsid w:val="0091553A"/>
    <w:rsid w:val="00917951"/>
    <w:rsid w:val="00920562"/>
    <w:rsid w:val="009403EE"/>
    <w:rsid w:val="009442A8"/>
    <w:rsid w:val="00946075"/>
    <w:rsid w:val="009462B9"/>
    <w:rsid w:val="00953591"/>
    <w:rsid w:val="00953611"/>
    <w:rsid w:val="009572AA"/>
    <w:rsid w:val="00962211"/>
    <w:rsid w:val="00973178"/>
    <w:rsid w:val="009733B2"/>
    <w:rsid w:val="00974900"/>
    <w:rsid w:val="009838A2"/>
    <w:rsid w:val="00983E38"/>
    <w:rsid w:val="00993B36"/>
    <w:rsid w:val="009A297D"/>
    <w:rsid w:val="009A3926"/>
    <w:rsid w:val="009B4070"/>
    <w:rsid w:val="009C3210"/>
    <w:rsid w:val="009D142F"/>
    <w:rsid w:val="009D220E"/>
    <w:rsid w:val="009D2AD6"/>
    <w:rsid w:val="009D46E3"/>
    <w:rsid w:val="009D4B36"/>
    <w:rsid w:val="009E64F8"/>
    <w:rsid w:val="009E6A56"/>
    <w:rsid w:val="009E754D"/>
    <w:rsid w:val="00A02CA4"/>
    <w:rsid w:val="00A04CB3"/>
    <w:rsid w:val="00A05A3C"/>
    <w:rsid w:val="00A05FB9"/>
    <w:rsid w:val="00A10130"/>
    <w:rsid w:val="00A10B37"/>
    <w:rsid w:val="00A151D0"/>
    <w:rsid w:val="00A15887"/>
    <w:rsid w:val="00A20326"/>
    <w:rsid w:val="00A20C17"/>
    <w:rsid w:val="00A24A34"/>
    <w:rsid w:val="00A26513"/>
    <w:rsid w:val="00A31894"/>
    <w:rsid w:val="00A360BE"/>
    <w:rsid w:val="00A3747A"/>
    <w:rsid w:val="00A429C8"/>
    <w:rsid w:val="00A45414"/>
    <w:rsid w:val="00A47C4A"/>
    <w:rsid w:val="00A5578B"/>
    <w:rsid w:val="00A64D66"/>
    <w:rsid w:val="00A74BC1"/>
    <w:rsid w:val="00A833F9"/>
    <w:rsid w:val="00A8500A"/>
    <w:rsid w:val="00A8599F"/>
    <w:rsid w:val="00A90485"/>
    <w:rsid w:val="00A91372"/>
    <w:rsid w:val="00A91C7C"/>
    <w:rsid w:val="00AA674E"/>
    <w:rsid w:val="00AB36E3"/>
    <w:rsid w:val="00AB3CED"/>
    <w:rsid w:val="00AC3668"/>
    <w:rsid w:val="00AC3CC5"/>
    <w:rsid w:val="00AC3E0C"/>
    <w:rsid w:val="00AE0BC5"/>
    <w:rsid w:val="00AF2864"/>
    <w:rsid w:val="00B06C5C"/>
    <w:rsid w:val="00B11428"/>
    <w:rsid w:val="00B14782"/>
    <w:rsid w:val="00B236B4"/>
    <w:rsid w:val="00B26978"/>
    <w:rsid w:val="00B31873"/>
    <w:rsid w:val="00B31961"/>
    <w:rsid w:val="00B322C3"/>
    <w:rsid w:val="00B34AC1"/>
    <w:rsid w:val="00B36CA7"/>
    <w:rsid w:val="00B378F0"/>
    <w:rsid w:val="00B50CA6"/>
    <w:rsid w:val="00B56169"/>
    <w:rsid w:val="00B60D6D"/>
    <w:rsid w:val="00B75880"/>
    <w:rsid w:val="00B80C71"/>
    <w:rsid w:val="00B80DDD"/>
    <w:rsid w:val="00B841C7"/>
    <w:rsid w:val="00B85EB1"/>
    <w:rsid w:val="00B952B8"/>
    <w:rsid w:val="00B96B7B"/>
    <w:rsid w:val="00BA0BCF"/>
    <w:rsid w:val="00BB4704"/>
    <w:rsid w:val="00BB759F"/>
    <w:rsid w:val="00BC348E"/>
    <w:rsid w:val="00BC4659"/>
    <w:rsid w:val="00BC512B"/>
    <w:rsid w:val="00BC6640"/>
    <w:rsid w:val="00BD0344"/>
    <w:rsid w:val="00BD2731"/>
    <w:rsid w:val="00BD2EE2"/>
    <w:rsid w:val="00BE038F"/>
    <w:rsid w:val="00BE179B"/>
    <w:rsid w:val="00BE3A42"/>
    <w:rsid w:val="00C07F4D"/>
    <w:rsid w:val="00C37CBF"/>
    <w:rsid w:val="00C42A78"/>
    <w:rsid w:val="00C60B25"/>
    <w:rsid w:val="00C811EF"/>
    <w:rsid w:val="00C8414E"/>
    <w:rsid w:val="00C8469A"/>
    <w:rsid w:val="00C857BC"/>
    <w:rsid w:val="00C85BFD"/>
    <w:rsid w:val="00C87AD4"/>
    <w:rsid w:val="00C96F43"/>
    <w:rsid w:val="00CA28C0"/>
    <w:rsid w:val="00CB29D4"/>
    <w:rsid w:val="00CB558F"/>
    <w:rsid w:val="00CC1A13"/>
    <w:rsid w:val="00CC48E3"/>
    <w:rsid w:val="00CC4A16"/>
    <w:rsid w:val="00CD2791"/>
    <w:rsid w:val="00CD4ABE"/>
    <w:rsid w:val="00CD6B52"/>
    <w:rsid w:val="00CE06E1"/>
    <w:rsid w:val="00CE6B8B"/>
    <w:rsid w:val="00CF6579"/>
    <w:rsid w:val="00CF68E2"/>
    <w:rsid w:val="00D008F3"/>
    <w:rsid w:val="00D05D09"/>
    <w:rsid w:val="00D11BAF"/>
    <w:rsid w:val="00D14A9F"/>
    <w:rsid w:val="00D21856"/>
    <w:rsid w:val="00D271B1"/>
    <w:rsid w:val="00D43B8E"/>
    <w:rsid w:val="00D523D5"/>
    <w:rsid w:val="00D540B2"/>
    <w:rsid w:val="00D55538"/>
    <w:rsid w:val="00D5576F"/>
    <w:rsid w:val="00D646DB"/>
    <w:rsid w:val="00D6487B"/>
    <w:rsid w:val="00D6513F"/>
    <w:rsid w:val="00D70645"/>
    <w:rsid w:val="00D87C91"/>
    <w:rsid w:val="00DA5112"/>
    <w:rsid w:val="00DB7920"/>
    <w:rsid w:val="00DC2B3E"/>
    <w:rsid w:val="00DE20A9"/>
    <w:rsid w:val="00DE2787"/>
    <w:rsid w:val="00DF1A29"/>
    <w:rsid w:val="00DF2F8B"/>
    <w:rsid w:val="00DF54EF"/>
    <w:rsid w:val="00DF67AC"/>
    <w:rsid w:val="00E01360"/>
    <w:rsid w:val="00E0396D"/>
    <w:rsid w:val="00E1259E"/>
    <w:rsid w:val="00E12CE6"/>
    <w:rsid w:val="00E13B48"/>
    <w:rsid w:val="00E157BD"/>
    <w:rsid w:val="00E251D6"/>
    <w:rsid w:val="00E33B42"/>
    <w:rsid w:val="00E33BC7"/>
    <w:rsid w:val="00E35903"/>
    <w:rsid w:val="00E53567"/>
    <w:rsid w:val="00E57E4D"/>
    <w:rsid w:val="00E7184F"/>
    <w:rsid w:val="00E76BA0"/>
    <w:rsid w:val="00E82E95"/>
    <w:rsid w:val="00E86C08"/>
    <w:rsid w:val="00E87881"/>
    <w:rsid w:val="00E94A72"/>
    <w:rsid w:val="00E96844"/>
    <w:rsid w:val="00E96A34"/>
    <w:rsid w:val="00EA43F2"/>
    <w:rsid w:val="00EA7CE3"/>
    <w:rsid w:val="00EB1F05"/>
    <w:rsid w:val="00EB6D73"/>
    <w:rsid w:val="00EC0EC8"/>
    <w:rsid w:val="00EC2500"/>
    <w:rsid w:val="00EC2F1A"/>
    <w:rsid w:val="00EC62EE"/>
    <w:rsid w:val="00ED0754"/>
    <w:rsid w:val="00ED6F8C"/>
    <w:rsid w:val="00EE2405"/>
    <w:rsid w:val="00EE3192"/>
    <w:rsid w:val="00EF062D"/>
    <w:rsid w:val="00F12647"/>
    <w:rsid w:val="00F15BF4"/>
    <w:rsid w:val="00F201EB"/>
    <w:rsid w:val="00F22D11"/>
    <w:rsid w:val="00F24960"/>
    <w:rsid w:val="00F32A7E"/>
    <w:rsid w:val="00F53A2F"/>
    <w:rsid w:val="00F5614F"/>
    <w:rsid w:val="00F56914"/>
    <w:rsid w:val="00F56FB4"/>
    <w:rsid w:val="00F579A3"/>
    <w:rsid w:val="00F64B63"/>
    <w:rsid w:val="00F66A5D"/>
    <w:rsid w:val="00F91A6A"/>
    <w:rsid w:val="00F91B04"/>
    <w:rsid w:val="00F942CB"/>
    <w:rsid w:val="00F94C7E"/>
    <w:rsid w:val="00FA3A56"/>
    <w:rsid w:val="00FB58B1"/>
    <w:rsid w:val="00FC1ADF"/>
    <w:rsid w:val="00FE01EE"/>
    <w:rsid w:val="00FF1FB2"/>
    <w:rsid w:val="00FF69F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5C8096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9462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033F67"/>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2B9"/>
    <w:rPr>
      <w:rFonts w:ascii="Times New Roman" w:eastAsia="Times New Roman" w:hAnsi="Times New Roman" w:cs="Times New Roman"/>
      <w:b/>
      <w:bCs/>
      <w:kern w:val="36"/>
      <w:sz w:val="48"/>
      <w:szCs w:val="48"/>
    </w:rPr>
  </w:style>
  <w:style w:type="character" w:styleId="Hyperlink">
    <w:name w:val="Hyperlink"/>
    <w:aliases w:val="超级链接,超?级链,CEO_Hyperlink"/>
    <w:basedOn w:val="DefaultParagraphFont"/>
    <w:uiPriority w:val="99"/>
    <w:unhideWhenUsed/>
    <w:rsid w:val="009462B9"/>
    <w:rPr>
      <w:color w:val="0000FF"/>
      <w:u w:val="single"/>
    </w:rPr>
  </w:style>
  <w:style w:type="character" w:styleId="Emphasis">
    <w:name w:val="Emphasis"/>
    <w:basedOn w:val="DefaultParagraphFont"/>
    <w:uiPriority w:val="20"/>
    <w:qFormat/>
    <w:rsid w:val="009462B9"/>
    <w:rPr>
      <w:i/>
      <w:iCs/>
    </w:rPr>
  </w:style>
  <w:style w:type="character" w:styleId="Strong">
    <w:name w:val="Strong"/>
    <w:basedOn w:val="DefaultParagraphFont"/>
    <w:uiPriority w:val="22"/>
    <w:qFormat/>
    <w:rsid w:val="009462B9"/>
    <w:rPr>
      <w:b/>
      <w:bCs/>
    </w:rPr>
  </w:style>
  <w:style w:type="table" w:styleId="TableGrid">
    <w:name w:val="Table Grid"/>
    <w:basedOn w:val="TableNormal"/>
    <w:uiPriority w:val="39"/>
    <w:rsid w:val="00B32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6513"/>
    <w:pPr>
      <w:ind w:left="720"/>
      <w:contextualSpacing/>
    </w:pPr>
  </w:style>
  <w:style w:type="character" w:customStyle="1" w:styleId="Heading2Char">
    <w:name w:val="Heading 2 Char"/>
    <w:basedOn w:val="DefaultParagraphFont"/>
    <w:link w:val="Heading2"/>
    <w:uiPriority w:val="9"/>
    <w:rsid w:val="00033F67"/>
    <w:rPr>
      <w:rFonts w:asciiTheme="majorHAnsi" w:eastAsiaTheme="majorEastAsia" w:hAnsiTheme="majorHAnsi" w:cstheme="majorBidi"/>
      <w:color w:val="2E74B5" w:themeColor="accent1" w:themeShade="BF"/>
      <w:sz w:val="26"/>
      <w:szCs w:val="26"/>
      <w:lang w:val="en-US"/>
    </w:rPr>
  </w:style>
  <w:style w:type="paragraph" w:customStyle="1" w:styleId="Default">
    <w:name w:val="Default"/>
    <w:rsid w:val="003A7828"/>
    <w:pPr>
      <w:widowControl w:val="0"/>
      <w:autoSpaceDE w:val="0"/>
      <w:autoSpaceDN w:val="0"/>
      <w:adjustRightInd w:val="0"/>
      <w:spacing w:after="0" w:line="240" w:lineRule="auto"/>
    </w:pPr>
    <w:rPr>
      <w:rFonts w:ascii="Calibri" w:hAnsi="Calibri" w:cs="Calibri"/>
      <w:color w:val="000000"/>
      <w:sz w:val="24"/>
      <w:szCs w:val="24"/>
      <w:lang w:val="en-US" w:eastAsia="ja-JP"/>
    </w:rPr>
  </w:style>
  <w:style w:type="paragraph" w:styleId="BalloonText">
    <w:name w:val="Balloon Text"/>
    <w:basedOn w:val="Normal"/>
    <w:link w:val="BalloonTextChar"/>
    <w:uiPriority w:val="99"/>
    <w:semiHidden/>
    <w:unhideWhenUsed/>
    <w:rsid w:val="00B236B4"/>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236B4"/>
    <w:rPr>
      <w:rFonts w:asciiTheme="majorHAnsi" w:eastAsiaTheme="majorEastAsia" w:hAnsiTheme="majorHAnsi" w:cstheme="majorBidi"/>
      <w:sz w:val="18"/>
      <w:szCs w:val="18"/>
    </w:rPr>
  </w:style>
  <w:style w:type="character" w:customStyle="1" w:styleId="ListParagraphChar">
    <w:name w:val="List Paragraph Char"/>
    <w:link w:val="ListParagraph"/>
    <w:uiPriority w:val="34"/>
    <w:rsid w:val="008D2BC6"/>
  </w:style>
  <w:style w:type="paragraph" w:styleId="Revision">
    <w:name w:val="Revision"/>
    <w:hidden/>
    <w:uiPriority w:val="99"/>
    <w:semiHidden/>
    <w:rsid w:val="00974900"/>
    <w:pPr>
      <w:spacing w:after="0" w:line="240" w:lineRule="auto"/>
    </w:pPr>
  </w:style>
  <w:style w:type="paragraph" w:styleId="Header">
    <w:name w:val="header"/>
    <w:basedOn w:val="Normal"/>
    <w:link w:val="HeaderChar"/>
    <w:uiPriority w:val="99"/>
    <w:unhideWhenUsed/>
    <w:rsid w:val="004A72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4A72B6"/>
  </w:style>
  <w:style w:type="paragraph" w:styleId="Footer">
    <w:name w:val="footer"/>
    <w:basedOn w:val="Normal"/>
    <w:link w:val="FooterChar"/>
    <w:uiPriority w:val="99"/>
    <w:unhideWhenUsed/>
    <w:rsid w:val="004A72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72B6"/>
  </w:style>
  <w:style w:type="character" w:styleId="FollowedHyperlink">
    <w:name w:val="FollowedHyperlink"/>
    <w:basedOn w:val="DefaultParagraphFont"/>
    <w:uiPriority w:val="99"/>
    <w:semiHidden/>
    <w:unhideWhenUsed/>
    <w:rsid w:val="00D008F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58306">
      <w:bodyDiv w:val="1"/>
      <w:marLeft w:val="0"/>
      <w:marRight w:val="0"/>
      <w:marTop w:val="0"/>
      <w:marBottom w:val="0"/>
      <w:divBdr>
        <w:top w:val="none" w:sz="0" w:space="0" w:color="auto"/>
        <w:left w:val="none" w:sz="0" w:space="0" w:color="auto"/>
        <w:bottom w:val="none" w:sz="0" w:space="0" w:color="auto"/>
        <w:right w:val="none" w:sz="0" w:space="0" w:color="auto"/>
      </w:divBdr>
    </w:div>
    <w:div w:id="199516345">
      <w:bodyDiv w:val="1"/>
      <w:marLeft w:val="0"/>
      <w:marRight w:val="0"/>
      <w:marTop w:val="0"/>
      <w:marBottom w:val="0"/>
      <w:divBdr>
        <w:top w:val="none" w:sz="0" w:space="0" w:color="auto"/>
        <w:left w:val="none" w:sz="0" w:space="0" w:color="auto"/>
        <w:bottom w:val="none" w:sz="0" w:space="0" w:color="auto"/>
        <w:right w:val="none" w:sz="0" w:space="0" w:color="auto"/>
      </w:divBdr>
    </w:div>
    <w:div w:id="241762446">
      <w:bodyDiv w:val="1"/>
      <w:marLeft w:val="0"/>
      <w:marRight w:val="0"/>
      <w:marTop w:val="0"/>
      <w:marBottom w:val="0"/>
      <w:divBdr>
        <w:top w:val="none" w:sz="0" w:space="0" w:color="auto"/>
        <w:left w:val="none" w:sz="0" w:space="0" w:color="auto"/>
        <w:bottom w:val="none" w:sz="0" w:space="0" w:color="auto"/>
        <w:right w:val="none" w:sz="0" w:space="0" w:color="auto"/>
      </w:divBdr>
    </w:div>
    <w:div w:id="835802595">
      <w:bodyDiv w:val="1"/>
      <w:marLeft w:val="0"/>
      <w:marRight w:val="0"/>
      <w:marTop w:val="0"/>
      <w:marBottom w:val="0"/>
      <w:divBdr>
        <w:top w:val="none" w:sz="0" w:space="0" w:color="auto"/>
        <w:left w:val="none" w:sz="0" w:space="0" w:color="auto"/>
        <w:bottom w:val="none" w:sz="0" w:space="0" w:color="auto"/>
        <w:right w:val="none" w:sz="0" w:space="0" w:color="auto"/>
      </w:divBdr>
    </w:div>
    <w:div w:id="1103920773">
      <w:bodyDiv w:val="1"/>
      <w:marLeft w:val="0"/>
      <w:marRight w:val="0"/>
      <w:marTop w:val="0"/>
      <w:marBottom w:val="0"/>
      <w:divBdr>
        <w:top w:val="none" w:sz="0" w:space="0" w:color="auto"/>
        <w:left w:val="none" w:sz="0" w:space="0" w:color="auto"/>
        <w:bottom w:val="none" w:sz="0" w:space="0" w:color="auto"/>
        <w:right w:val="none" w:sz="0" w:space="0" w:color="auto"/>
      </w:divBdr>
    </w:div>
    <w:div w:id="1402942459">
      <w:bodyDiv w:val="1"/>
      <w:marLeft w:val="0"/>
      <w:marRight w:val="0"/>
      <w:marTop w:val="0"/>
      <w:marBottom w:val="0"/>
      <w:divBdr>
        <w:top w:val="none" w:sz="0" w:space="0" w:color="auto"/>
        <w:left w:val="none" w:sz="0" w:space="0" w:color="auto"/>
        <w:bottom w:val="none" w:sz="0" w:space="0" w:color="auto"/>
        <w:right w:val="none" w:sz="0" w:space="0" w:color="auto"/>
      </w:divBdr>
    </w:div>
    <w:div w:id="1866668664">
      <w:bodyDiv w:val="1"/>
      <w:marLeft w:val="0"/>
      <w:marRight w:val="0"/>
      <w:marTop w:val="0"/>
      <w:marBottom w:val="0"/>
      <w:divBdr>
        <w:top w:val="none" w:sz="0" w:space="0" w:color="auto"/>
        <w:left w:val="none" w:sz="0" w:space="0" w:color="auto"/>
        <w:bottom w:val="none" w:sz="0" w:space="0" w:color="auto"/>
        <w:right w:val="none" w:sz="0" w:space="0" w:color="auto"/>
      </w:divBdr>
      <w:divsChild>
        <w:div w:id="265356102">
          <w:blockQuote w:val="1"/>
          <w:marLeft w:val="720"/>
          <w:marRight w:val="720"/>
          <w:marTop w:val="100"/>
          <w:marBottom w:val="100"/>
          <w:divBdr>
            <w:top w:val="none" w:sz="0" w:space="0" w:color="auto"/>
            <w:left w:val="none" w:sz="0" w:space="0" w:color="auto"/>
            <w:bottom w:val="none" w:sz="0" w:space="0" w:color="auto"/>
            <w:right w:val="none" w:sz="0" w:space="0" w:color="auto"/>
          </w:divBdr>
        </w:div>
        <w:div w:id="293147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625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xtranet.itu.int/sites/itu-t/studygroups/2017-2020/tsag/strategy/Shared%20Documents/C002%20Proposal%20of%20Areas%20of%20Study%20on%20OTT%20Services.docx?Web=1" TargetMode="External"/><Relationship Id="rId18" Type="http://schemas.openxmlformats.org/officeDocument/2006/relationships/hyperlink" Target="mailto:didier.berthoumieux@nokia.com" TargetMode="External"/><Relationship Id="rId26" Type="http://schemas.openxmlformats.org/officeDocument/2006/relationships/hyperlink" Target="mailto:yoichi.maeda@s.ttc.or.jp" TargetMode="External"/><Relationship Id="rId39" Type="http://schemas.openxmlformats.org/officeDocument/2006/relationships/fontTable" Target="fontTable.xml"/><Relationship Id="rId21" Type="http://schemas.openxmlformats.org/officeDocument/2006/relationships/hyperlink" Target="mailto:bruce.gracie@ericsson.com" TargetMode="External"/><Relationship Id="rId34" Type="http://schemas.openxmlformats.org/officeDocument/2006/relationships/hyperlink" Target="https://extranet.itu.int/sites/itu-t/studygroups/2017-2020/tsag/strategy/Shared%20Documents/C001%20RG-SS%205G%20Strategyv2.docx?Web=1" TargetMode="External"/><Relationship Id="rId7" Type="http://schemas.openxmlformats.org/officeDocument/2006/relationships/image" Target="media/image1.gif"/><Relationship Id="rId12" Type="http://schemas.openxmlformats.org/officeDocument/2006/relationships/hyperlink" Target="https://extranet.itu.int/sites/itu-t/studygroups/2017-2020/tsag/strategy/Shared%20Documents/C001%20RG-SS%205G%20Strategyv2.docx?Web=1" TargetMode="External"/><Relationship Id="rId17" Type="http://schemas.openxmlformats.org/officeDocument/2006/relationships/hyperlink" Target="mailto:Rim.Belhassine-Cherif@tunisietelecom.tn" TargetMode="External"/><Relationship Id="rId25" Type="http://schemas.openxmlformats.org/officeDocument/2006/relationships/hyperlink" Target="mailto:Leo.Lehmann@ties.itu.int" TargetMode="External"/><Relationship Id="rId33" Type="http://schemas.openxmlformats.org/officeDocument/2006/relationships/hyperlink" Target="mailto:hyyoum@sch.ac.kr" TargetMode="External"/><Relationship Id="rId38"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osvaldo_ayala@conatel.gov.py" TargetMode="External"/><Relationship Id="rId20" Type="http://schemas.openxmlformats.org/officeDocument/2006/relationships/hyperlink" Target="mailto:Martin.euchner@itu.int" TargetMode="External"/><Relationship Id="rId29" Type="http://schemas.openxmlformats.org/officeDocument/2006/relationships/hyperlink" Target="mailto:y.naruse@soumu.go.j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xtranet.itu.int/sites/itu-t/studygroups/2017-2020/tsag/strategy/Shared%20Documents/WD%20001%20-%20Recommended%20actions%20by%20RG-StdsStrat_management.docx?Web=1" TargetMode="External"/><Relationship Id="rId24" Type="http://schemas.openxmlformats.org/officeDocument/2006/relationships/hyperlink" Target="mailto:tatiana.kurakova@itu.int" TargetMode="External"/><Relationship Id="rId32" Type="http://schemas.openxmlformats.org/officeDocument/2006/relationships/hyperlink" Target="mailto:se-tsugawa@kddi.com" TargetMode="External"/><Relationship Id="rId37" Type="http://schemas.openxmlformats.org/officeDocument/2006/relationships/hyperlink" Target="https://extranet.itu.int/sites/itu-t/studygroups/2017-2020/tsag/strategy/Shared%20Documents/WD%20001%20-%20Recommended%20actions%20by%20RG-StdsStrat_management.docx?Web=1" TargetMode="Externa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nashton@consensus.pro" TargetMode="External"/><Relationship Id="rId23" Type="http://schemas.openxmlformats.org/officeDocument/2006/relationships/hyperlink" Target="mailto:Bilel.Jamoussi@itu.int" TargetMode="External"/><Relationship Id="rId28" Type="http://schemas.openxmlformats.org/officeDocument/2006/relationships/hyperlink" Target="mailto:scott.mansfield@ericsson.com" TargetMode="External"/><Relationship Id="rId36" Type="http://schemas.openxmlformats.org/officeDocument/2006/relationships/hyperlink" Target="https://extranet.itu.int/sites/itu-t/studygroups/2017-2020/tsag/strategy/Shared%20Documents/TD%20001r1%20Draft%20agenda%20RG-StdsStrat%20meeting.docx?Web=1" TargetMode="External"/><Relationship Id="rId10" Type="http://schemas.openxmlformats.org/officeDocument/2006/relationships/hyperlink" Target="https://extranet.itu.int/sites/itu-t/studygroups/2017-2020/tsag/strategy/Shared%20Documents/TD%20001r1%20Draft%20agenda%20RG-StdsStrat%20meeting.docx?Web=1" TargetMode="External"/><Relationship Id="rId19" Type="http://schemas.openxmlformats.org/officeDocument/2006/relationships/hyperlink" Target="mailto:olivier.dubuisson@orange.com" TargetMode="External"/><Relationship Id="rId31" Type="http://schemas.openxmlformats.org/officeDocument/2006/relationships/hyperlink" Target="mailto:sradell@ntia.doc.gov" TargetMode="External"/><Relationship Id="rId4" Type="http://schemas.openxmlformats.org/officeDocument/2006/relationships/webSettings" Target="webSettings.xml"/><Relationship Id="rId9" Type="http://schemas.openxmlformats.org/officeDocument/2006/relationships/hyperlink" Target="https://extranet.itu.int/sites/itu-t/studygroups/2017-2020/tsag/strategy/SitePages/Home.aspx" TargetMode="External"/><Relationship Id="rId14" Type="http://schemas.openxmlformats.org/officeDocument/2006/relationships/hyperlink" Target="http://newslog.itu.int/archives/1583" TargetMode="External"/><Relationship Id="rId22" Type="http://schemas.openxmlformats.org/officeDocument/2006/relationships/hyperlink" Target="mailto:stephen.hayes@ericsson.com" TargetMode="External"/><Relationship Id="rId27" Type="http://schemas.openxmlformats.org/officeDocument/2006/relationships/hyperlink" Target="mailto:ka-matsuo@kddi.com" TargetMode="External"/><Relationship Id="rId30" Type="http://schemas.openxmlformats.org/officeDocument/2006/relationships/hyperlink" Target="mailto:david.sinicrope@ericsson.com" TargetMode="External"/><Relationship Id="rId35" Type="http://schemas.openxmlformats.org/officeDocument/2006/relationships/hyperlink" Target="https://extranet.itu.int/sites/itu-t/studygroups/2017-2020/tsag/strategy/Shared%20Documents/C002%20Proposal%20of%20Areas%20of%20Study%20on%20OTT%20Services.docx?Web=1" TargetMode="External"/><Relationship Id="rId8" Type="http://schemas.openxmlformats.org/officeDocument/2006/relationships/hyperlink" Target="mailto:yoichi.maeda@s.ttc.or.jp"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6</Pages>
  <Words>1772</Words>
  <Characters>10103</Characters>
  <Application>Microsoft Office Word</Application>
  <DocSecurity>0</DocSecurity>
  <Lines>84</Lines>
  <Paragraphs>23</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
      <vt:lpstr/>
      <vt:lpstr/>
    </vt:vector>
  </TitlesOfParts>
  <Company>ITU</Company>
  <LinksUpToDate>false</LinksUpToDate>
  <CharactersWithSpaces>11852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TSB-MEU</dc:creator>
  <cp:lastModifiedBy>TSB-MEU</cp:lastModifiedBy>
  <cp:revision>9</cp:revision>
  <cp:lastPrinted>2017-07-07T16:49:00Z</cp:lastPrinted>
  <dcterms:created xsi:type="dcterms:W3CDTF">2017-07-18T07:18:00Z</dcterms:created>
  <dcterms:modified xsi:type="dcterms:W3CDTF">2017-11-17T06:10:00Z</dcterms:modified>
</cp:coreProperties>
</file>